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44428" w:rsidR="003D04D2" w:rsidP="003D04D2" w:rsidRDefault="00A86815" w14:paraId="193D80E5" w14:textId="101FB79A">
      <w:pPr>
        <w:spacing w:after="0" w:line="240" w:lineRule="auto"/>
        <w:jc w:val="center"/>
        <w:rPr>
          <w:rFonts w:eastAsia="Times New Roman" w:cstheme="minorHAnsi"/>
          <w:b/>
        </w:rPr>
      </w:pPr>
      <w:r>
        <w:rPr>
          <w:rFonts w:eastAsia="Times New Roman" w:cstheme="minorHAnsi"/>
          <w:b/>
        </w:rPr>
        <w:t>Rapid Re-Housing</w:t>
      </w:r>
      <w:r w:rsidRPr="00C44428" w:rsidR="002E2EF1">
        <w:rPr>
          <w:rFonts w:eastAsia="Times New Roman" w:cstheme="minorHAnsi"/>
          <w:b/>
        </w:rPr>
        <w:t xml:space="preserve"> </w:t>
      </w:r>
      <w:r w:rsidR="00A3247D">
        <w:rPr>
          <w:rFonts w:eastAsia="Times New Roman" w:cstheme="minorHAnsi"/>
          <w:b/>
        </w:rPr>
        <w:t>Coordinator</w:t>
      </w:r>
    </w:p>
    <w:p w:rsidRPr="00C44428" w:rsidR="004F3D32" w:rsidP="00D413B0" w:rsidRDefault="004F3D32" w14:paraId="678697EC" w14:textId="77777777">
      <w:pPr>
        <w:spacing w:after="0" w:line="240" w:lineRule="auto"/>
        <w:rPr>
          <w:rFonts w:eastAsia="Times New Roman" w:cstheme="minorHAnsi"/>
        </w:rPr>
      </w:pPr>
    </w:p>
    <w:p w:rsidRPr="00C44428" w:rsidR="004F3D32" w:rsidP="00D413B0" w:rsidRDefault="004F3D32" w14:paraId="317F248F" w14:textId="62743D3B">
      <w:pPr>
        <w:spacing w:after="0" w:line="240" w:lineRule="auto"/>
        <w:rPr>
          <w:rFonts w:eastAsia="Times New Roman" w:cstheme="minorHAnsi"/>
        </w:rPr>
      </w:pPr>
      <w:r w:rsidRPr="00C44428">
        <w:rPr>
          <w:rFonts w:eastAsia="Times New Roman" w:cstheme="minorHAnsi"/>
          <w:b/>
        </w:rPr>
        <w:t>Title:</w:t>
      </w:r>
      <w:r w:rsidRPr="00C44428" w:rsidR="001B3773">
        <w:rPr>
          <w:rFonts w:eastAsia="Times New Roman" w:cstheme="minorHAnsi"/>
        </w:rPr>
        <w:t xml:space="preserve"> </w:t>
      </w:r>
      <w:r w:rsidR="00A86815">
        <w:rPr>
          <w:rFonts w:eastAsia="Times New Roman" w:cstheme="minorHAnsi"/>
        </w:rPr>
        <w:t>Rapid Re-Housing</w:t>
      </w:r>
      <w:r w:rsidRPr="00C44428" w:rsidR="002E2EF1">
        <w:rPr>
          <w:rFonts w:eastAsia="Times New Roman" w:cstheme="minorHAnsi"/>
        </w:rPr>
        <w:t xml:space="preserve"> </w:t>
      </w:r>
      <w:r w:rsidR="00A3247D">
        <w:rPr>
          <w:rFonts w:eastAsia="Times New Roman" w:cstheme="minorHAnsi"/>
        </w:rPr>
        <w:t>Coordinator</w:t>
      </w:r>
    </w:p>
    <w:p w:rsidRPr="00C44428" w:rsidR="004F3D32" w:rsidP="19194F6E" w:rsidRDefault="004F3D32" w14:paraId="75AA4408" w14:textId="2B63058A">
      <w:pPr>
        <w:spacing w:after="0" w:line="240" w:lineRule="auto"/>
        <w:rPr>
          <w:rFonts w:ascii="Calibri" w:hAnsi="Calibri" w:eastAsia="Calibri" w:cs="Calibri"/>
        </w:rPr>
      </w:pPr>
      <w:r w:rsidRPr="19194F6E">
        <w:rPr>
          <w:rFonts w:eastAsia="Times New Roman"/>
          <w:b/>
          <w:bCs/>
        </w:rPr>
        <w:t>Direct Supervisor:</w:t>
      </w:r>
      <w:r w:rsidRPr="19194F6E">
        <w:rPr>
          <w:rFonts w:eastAsia="Times New Roman"/>
        </w:rPr>
        <w:t xml:space="preserve"> </w:t>
      </w:r>
      <w:r w:rsidRPr="19194F6E" w:rsidR="47F20E40">
        <w:rPr>
          <w:rFonts w:ascii="Calibri" w:hAnsi="Calibri" w:eastAsia="Calibri" w:cs="Calibri"/>
          <w:color w:val="000000" w:themeColor="text1"/>
        </w:rPr>
        <w:t>Rapid Re-Housing Program Manager</w:t>
      </w:r>
    </w:p>
    <w:p w:rsidRPr="00C44428" w:rsidR="007309D0" w:rsidP="00D413B0" w:rsidRDefault="007309D0" w14:paraId="2000EF0E" w14:textId="77777777">
      <w:pPr>
        <w:spacing w:after="0" w:line="240" w:lineRule="auto"/>
        <w:rPr>
          <w:rFonts w:eastAsia="Times New Roman" w:cstheme="minorHAnsi"/>
        </w:rPr>
      </w:pPr>
      <w:r w:rsidRPr="00C44428">
        <w:rPr>
          <w:rFonts w:eastAsia="Times New Roman" w:cstheme="minorHAnsi"/>
          <w:b/>
        </w:rPr>
        <w:t>Program:</w:t>
      </w:r>
      <w:r w:rsidRPr="00C44428">
        <w:rPr>
          <w:rFonts w:eastAsia="Times New Roman" w:cstheme="minorHAnsi"/>
        </w:rPr>
        <w:t xml:space="preserve"> </w:t>
      </w:r>
      <w:r w:rsidRPr="00C44428" w:rsidR="00F36AFF">
        <w:rPr>
          <w:rFonts w:eastAsia="Times New Roman" w:cstheme="minorHAnsi"/>
        </w:rPr>
        <w:t>Supportive Housing Programs</w:t>
      </w:r>
    </w:p>
    <w:p w:rsidRPr="00C44428" w:rsidR="004F3D32" w:rsidP="004F3D32" w:rsidRDefault="004F3D32" w14:paraId="5EDFA135" w14:textId="77777777">
      <w:pPr>
        <w:spacing w:after="300" w:line="240" w:lineRule="auto"/>
        <w:contextualSpacing/>
        <w:rPr>
          <w:rFonts w:eastAsia="Times New Roman" w:cstheme="minorHAnsi"/>
          <w:b/>
          <w:bCs/>
        </w:rPr>
      </w:pPr>
    </w:p>
    <w:p w:rsidRPr="008F694F" w:rsidR="00C44428" w:rsidP="6DD2CCE7" w:rsidRDefault="00C44428" w14:paraId="7CC97669" w14:textId="7A49F419">
      <w:pPr>
        <w:spacing w:after="300" w:line="240" w:lineRule="auto"/>
        <w:contextualSpacing/>
        <w:rPr>
          <w:rFonts w:eastAsia="Times New Roman" w:cs="Calibri" w:cstheme="minorAscii"/>
          <w:b w:val="1"/>
          <w:bCs w:val="1"/>
        </w:rPr>
      </w:pPr>
      <w:r w:rsidRPr="6DD2CCE7" w:rsidR="00C44428">
        <w:rPr>
          <w:rFonts w:eastAsia="Times New Roman" w:cs="Calibri" w:cstheme="minorAscii"/>
          <w:b w:val="1"/>
          <w:bCs w:val="1"/>
        </w:rPr>
        <w:t xml:space="preserve">Salary Range: </w:t>
      </w:r>
      <w:r w:rsidRPr="6DD2CCE7" w:rsidR="00C44428">
        <w:rPr>
          <w:rFonts w:eastAsia="Times New Roman" w:cs="Calibri" w:cstheme="minorAscii"/>
        </w:rPr>
        <w:t>$</w:t>
      </w:r>
      <w:r w:rsidRPr="6DD2CCE7" w:rsidR="00C44428">
        <w:rPr>
          <w:rFonts w:eastAsia="Times New Roman" w:cs="Calibri" w:cstheme="minorAscii"/>
        </w:rPr>
        <w:t>21.</w:t>
      </w:r>
      <w:r w:rsidRPr="6DD2CCE7" w:rsidR="0056282E">
        <w:rPr>
          <w:rFonts w:eastAsia="Times New Roman" w:cs="Calibri" w:cstheme="minorAscii"/>
        </w:rPr>
        <w:t>0</w:t>
      </w:r>
      <w:r w:rsidRPr="6DD2CCE7" w:rsidR="00C44428">
        <w:rPr>
          <w:rFonts w:eastAsia="Times New Roman" w:cs="Calibri" w:cstheme="minorAscii"/>
        </w:rPr>
        <w:t>0-$</w:t>
      </w:r>
      <w:r w:rsidRPr="6DD2CCE7" w:rsidR="00C44428">
        <w:rPr>
          <w:rFonts w:eastAsia="Times New Roman" w:cs="Calibri" w:cstheme="minorAscii"/>
        </w:rPr>
        <w:t>2</w:t>
      </w:r>
      <w:r w:rsidRPr="6DD2CCE7" w:rsidR="2535111D">
        <w:rPr>
          <w:rFonts w:eastAsia="Times New Roman" w:cs="Calibri" w:cstheme="minorAscii"/>
        </w:rPr>
        <w:t>3</w:t>
      </w:r>
      <w:r w:rsidRPr="6DD2CCE7" w:rsidR="00C44428">
        <w:rPr>
          <w:rFonts w:eastAsia="Times New Roman" w:cs="Calibri" w:cstheme="minorAscii"/>
        </w:rPr>
        <w:t>.00 per hour</w:t>
      </w:r>
    </w:p>
    <w:p w:rsidRPr="008F694F" w:rsidR="00C44428" w:rsidP="00C44428" w:rsidRDefault="00C44428" w14:paraId="57D0A835" w14:textId="77777777">
      <w:pPr>
        <w:spacing w:after="300" w:line="240" w:lineRule="auto"/>
        <w:contextualSpacing/>
        <w:rPr>
          <w:rFonts w:eastAsia="Times New Roman" w:cstheme="minorHAnsi"/>
        </w:rPr>
      </w:pPr>
      <w:r w:rsidRPr="008F694F">
        <w:rPr>
          <w:rFonts w:eastAsia="Times New Roman" w:cstheme="minorHAnsi"/>
          <w:b/>
          <w:bCs/>
        </w:rPr>
        <w:t>Position Type: </w:t>
      </w:r>
      <w:r w:rsidRPr="008F694F">
        <w:rPr>
          <w:rFonts w:eastAsia="Times New Roman" w:cstheme="minorHAnsi"/>
        </w:rPr>
        <w:t>Full Time, non-exempt</w:t>
      </w:r>
    </w:p>
    <w:p w:rsidRPr="008F694F" w:rsidR="00C44428" w:rsidP="00C44428" w:rsidRDefault="00C44428" w14:paraId="7AD1E213" w14:textId="3541C863">
      <w:pPr>
        <w:spacing w:after="0" w:line="240" w:lineRule="auto"/>
        <w:contextualSpacing/>
        <w:rPr>
          <w:rFonts w:eastAsia="Times New Roman" w:cstheme="minorHAnsi"/>
          <w:b/>
          <w:bCs/>
        </w:rPr>
      </w:pPr>
      <w:r w:rsidRPr="008F694F">
        <w:rPr>
          <w:rFonts w:eastAsia="Times New Roman" w:cstheme="minorHAnsi"/>
          <w:b/>
          <w:bCs/>
        </w:rPr>
        <w:t>Job Location: </w:t>
      </w:r>
      <w:r>
        <w:rPr>
          <w:rFonts w:eastAsia="Times New Roman" w:cstheme="minorHAnsi"/>
        </w:rPr>
        <w:t>A</w:t>
      </w:r>
      <w:r w:rsidRPr="008F694F">
        <w:rPr>
          <w:rFonts w:eastAsia="Times New Roman" w:cstheme="minorHAnsi"/>
        </w:rPr>
        <w:t xml:space="preserve">ssigned locations in Adams </w:t>
      </w:r>
      <w:r w:rsidR="00A86815">
        <w:rPr>
          <w:rFonts w:eastAsia="Times New Roman" w:cstheme="minorHAnsi"/>
        </w:rPr>
        <w:t xml:space="preserve">and/or Weld </w:t>
      </w:r>
      <w:r w:rsidRPr="008F694F">
        <w:rPr>
          <w:rFonts w:eastAsia="Times New Roman" w:cstheme="minorHAnsi"/>
        </w:rPr>
        <w:t>County</w:t>
      </w:r>
      <w:r w:rsidR="00A86815">
        <w:rPr>
          <w:rFonts w:eastAsia="Times New Roman" w:cstheme="minorHAnsi"/>
        </w:rPr>
        <w:t xml:space="preserve"> and </w:t>
      </w:r>
      <w:r w:rsidRPr="0067732B" w:rsidR="00A86815">
        <w:rPr>
          <w:rFonts w:eastAsia="Times New Roman" w:cstheme="minorHAnsi"/>
        </w:rPr>
        <w:t xml:space="preserve">Brighton, Almost Home, Inc. main office </w:t>
      </w:r>
    </w:p>
    <w:p w:rsidRPr="008F694F" w:rsidR="00C44428" w:rsidP="00C44428" w:rsidRDefault="00C44428" w14:paraId="60DAF786" w14:textId="77777777">
      <w:pPr>
        <w:spacing w:after="300" w:line="240" w:lineRule="auto"/>
        <w:contextualSpacing/>
        <w:rPr>
          <w:rFonts w:eastAsia="Times New Roman" w:cstheme="minorHAnsi"/>
        </w:rPr>
      </w:pPr>
      <w:r w:rsidRPr="008F694F">
        <w:rPr>
          <w:rFonts w:eastAsia="Times New Roman" w:cstheme="minorHAnsi"/>
          <w:b/>
          <w:bCs/>
        </w:rPr>
        <w:t>Work Schedule: </w:t>
      </w:r>
      <w:r w:rsidRPr="008F694F">
        <w:rPr>
          <w:rFonts w:eastAsia="Times New Roman" w:cstheme="minorHAnsi"/>
        </w:rPr>
        <w:t xml:space="preserve">Monday, Tuesday, Thursday 8:30 AM-4:30 PM, Wednesdays 8:30 AM-6:30 PM and Fridays 8:30 AM-2:30 PM. Flexible schedule. </w:t>
      </w:r>
    </w:p>
    <w:p w:rsidRPr="008F694F" w:rsidR="00C44428" w:rsidP="00C44428" w:rsidRDefault="00C44428" w14:paraId="4B56BD00" w14:textId="77777777">
      <w:pPr>
        <w:spacing w:after="0" w:line="240" w:lineRule="auto"/>
        <w:contextualSpacing/>
        <w:rPr>
          <w:rFonts w:eastAsia="Times New Roman" w:cstheme="minorHAnsi"/>
          <w:b/>
          <w:bCs/>
        </w:rPr>
      </w:pPr>
    </w:p>
    <w:p w:rsidRPr="008F694F" w:rsidR="00C44428" w:rsidP="00C44428" w:rsidRDefault="00C44428" w14:paraId="599D835D" w14:textId="77777777">
      <w:pPr>
        <w:spacing w:after="0" w:line="240" w:lineRule="auto"/>
        <w:rPr>
          <w:rFonts w:eastAsia="Times New Roman" w:cstheme="minorHAnsi"/>
          <w:b/>
          <w:bCs/>
        </w:rPr>
      </w:pPr>
      <w:r w:rsidRPr="008F694F">
        <w:rPr>
          <w:rFonts w:eastAsia="Times New Roman" w:cstheme="minorHAnsi"/>
          <w:b/>
          <w:bCs/>
        </w:rPr>
        <w:t>About the Organization:</w:t>
      </w:r>
    </w:p>
    <w:p w:rsidRPr="008F694F" w:rsidR="00C44428" w:rsidP="59418C0F" w:rsidRDefault="00C44428" w14:paraId="465684CF" w14:textId="228B8C0D">
      <w:pPr>
        <w:spacing w:after="0" w:line="240" w:lineRule="auto"/>
        <w:contextualSpacing/>
        <w:rPr>
          <w:rFonts w:eastAsia="Times New Roman"/>
        </w:rPr>
      </w:pPr>
    </w:p>
    <w:p w:rsidR="35B048A3" w:rsidP="0FD0284F" w:rsidRDefault="35B048A3" w14:paraId="1D6DBE55" w14:textId="6EA05101">
      <w:pPr>
        <w:spacing w:after="0" w:line="240" w:lineRule="auto"/>
        <w:contextualSpacing/>
        <w:rPr>
          <w:rFonts w:ascii="Calibri" w:hAnsi="Calibri" w:eastAsia="Calibri" w:cs="Calibri"/>
          <w:color w:val="242424"/>
        </w:rPr>
      </w:pPr>
      <w:r w:rsidRPr="0FD0284F">
        <w:rPr>
          <w:rFonts w:ascii="Calibri" w:hAnsi="Calibri" w:eastAsia="Calibri" w:cs="Calibri"/>
          <w:color w:val="000000" w:themeColor="text1"/>
        </w:rPr>
        <w:t>At Almost Home, we prevent and confront homelessness in Broomfield, Adams and Weld County through our Emergency Assistance Programs. Each of our programs are designed to make homelessness rare, brief or one-time. Our targeted services help members of our community develop skills and obtain the resources to reach long-term self-sufficiency. As an agency, we are committed to our mission to</w:t>
      </w:r>
      <w:r w:rsidRPr="0FD0284F">
        <w:rPr>
          <w:rFonts w:ascii="Calibri" w:hAnsi="Calibri" w:eastAsia="Calibri" w:cs="Calibri"/>
          <w:color w:val="242424"/>
        </w:rPr>
        <w:t xml:space="preserve"> empower self-sustainability by providing resource navigation, assistance, and guidance to those experiencing housing instability.</w:t>
      </w:r>
    </w:p>
    <w:p w:rsidR="0FD0284F" w:rsidP="0FD0284F" w:rsidRDefault="0FD0284F" w14:paraId="02D56063" w14:textId="2FD76D4E">
      <w:pPr>
        <w:spacing w:after="0" w:line="240" w:lineRule="auto"/>
        <w:rPr>
          <w:rFonts w:ascii="Calibri" w:hAnsi="Calibri" w:eastAsia="Calibri" w:cs="Calibri"/>
          <w:color w:val="000000" w:themeColor="text1"/>
        </w:rPr>
      </w:pPr>
    </w:p>
    <w:p w:rsidR="59418C0F" w:rsidP="59418C0F" w:rsidRDefault="59418C0F" w14:paraId="6D6B7E48" w14:textId="3FF47A10">
      <w:pPr>
        <w:spacing w:after="0" w:line="240" w:lineRule="auto"/>
        <w:contextualSpacing/>
        <w:rPr>
          <w:rFonts w:eastAsia="Times New Roman"/>
          <w:b/>
          <w:bCs/>
        </w:rPr>
      </w:pPr>
    </w:p>
    <w:p w:rsidRPr="00C44428" w:rsidR="00F36AFF" w:rsidP="59418C0F" w:rsidRDefault="1A480648" w14:paraId="5F2155F0" w14:textId="03214F37">
      <w:pPr>
        <w:spacing w:after="0" w:line="240" w:lineRule="auto"/>
        <w:contextualSpacing/>
        <w:rPr>
          <w:rFonts w:eastAsia="Times New Roman"/>
          <w:b/>
          <w:bCs/>
        </w:rPr>
      </w:pPr>
      <w:r w:rsidRPr="59418C0F">
        <w:rPr>
          <w:rFonts w:eastAsia="Times New Roman"/>
          <w:b/>
          <w:bCs/>
        </w:rPr>
        <w:t>JOB SUMMARY</w:t>
      </w:r>
    </w:p>
    <w:p w:rsidR="59418C0F" w:rsidP="59418C0F" w:rsidRDefault="59418C0F" w14:paraId="3264A6C7" w14:textId="08A7AD94">
      <w:pPr>
        <w:spacing w:after="0" w:line="240" w:lineRule="auto"/>
        <w:contextualSpacing/>
        <w:rPr>
          <w:rFonts w:eastAsia="Times New Roman"/>
          <w:b/>
          <w:bCs/>
        </w:rPr>
      </w:pPr>
    </w:p>
    <w:p w:rsidRPr="00C44428" w:rsidR="00F36AFF" w:rsidP="59418C0F" w:rsidRDefault="16A71660" w14:paraId="6B38CAB6" w14:textId="24F85C43">
      <w:pPr>
        <w:spacing w:after="300" w:line="240" w:lineRule="auto"/>
        <w:rPr>
          <w:rFonts w:eastAsia="Times New Roman"/>
        </w:rPr>
      </w:pPr>
      <w:r w:rsidRPr="6DD2CCE7" w:rsidR="16A71660">
        <w:rPr>
          <w:rFonts w:eastAsia="Times New Roman"/>
        </w:rPr>
        <w:t>The Rapid Re-Housing Coordinator will work directly with the regional Coordinated Entry team</w:t>
      </w:r>
      <w:r w:rsidRPr="6DD2CCE7" w:rsidR="48F08E88">
        <w:rPr>
          <w:rFonts w:eastAsia="Times New Roman"/>
        </w:rPr>
        <w:t xml:space="preserve"> and</w:t>
      </w:r>
      <w:r w:rsidRPr="6DD2CCE7" w:rsidR="04778452">
        <w:rPr>
          <w:rFonts w:eastAsia="Times New Roman"/>
        </w:rPr>
        <w:t>/</w:t>
      </w:r>
      <w:r w:rsidRPr="6DD2CCE7" w:rsidR="48F08E88">
        <w:rPr>
          <w:rFonts w:eastAsia="Times New Roman"/>
        </w:rPr>
        <w:t>or local coordination teams</w:t>
      </w:r>
      <w:r w:rsidRPr="6DD2CCE7" w:rsidR="16A71660">
        <w:rPr>
          <w:rFonts w:eastAsia="Times New Roman"/>
        </w:rPr>
        <w:t xml:space="preserve"> to </w:t>
      </w:r>
      <w:r w:rsidRPr="6DD2CCE7" w:rsidR="16A71660">
        <w:rPr>
          <w:rFonts w:eastAsia="Times New Roman"/>
        </w:rPr>
        <w:t>identify</w:t>
      </w:r>
      <w:r w:rsidRPr="6DD2CCE7" w:rsidR="16A71660">
        <w:rPr>
          <w:rFonts w:eastAsia="Times New Roman"/>
        </w:rPr>
        <w:t xml:space="preserve">, enroll, and assess households for Rapid Re-Housing and other Supportive Housing Program services. The </w:t>
      </w:r>
      <w:r w:rsidRPr="6DD2CCE7" w:rsidR="7A5B1654">
        <w:rPr>
          <w:rFonts w:eastAsia="Times New Roman"/>
        </w:rPr>
        <w:t>coordinator</w:t>
      </w:r>
      <w:r w:rsidRPr="6DD2CCE7" w:rsidR="16A71660">
        <w:rPr>
          <w:rFonts w:eastAsia="Times New Roman"/>
        </w:rPr>
        <w:t xml:space="preserve"> will manage a caseload of households in scattered site units within the region and coordinate wraparound services, including employment support, financial education, access to nutritious food, afterschool programs, and mental/behavioral health treatment. The </w:t>
      </w:r>
      <w:r w:rsidRPr="6DD2CCE7" w:rsidR="7AF326DA">
        <w:rPr>
          <w:rFonts w:eastAsia="Times New Roman"/>
        </w:rPr>
        <w:t>coordinator's</w:t>
      </w:r>
      <w:r w:rsidRPr="6DD2CCE7" w:rsidR="16A71660">
        <w:rPr>
          <w:rFonts w:eastAsia="Times New Roman"/>
        </w:rPr>
        <w:t xml:space="preserve"> primary role is to help each enrolled household reach self-</w:t>
      </w:r>
      <w:r w:rsidRPr="6DD2CCE7" w:rsidR="38DC8D3B">
        <w:rPr>
          <w:rFonts w:eastAsia="Times New Roman"/>
        </w:rPr>
        <w:t>sufficiency.</w:t>
      </w:r>
      <w:r w:rsidRPr="6DD2CCE7" w:rsidR="16A71660">
        <w:rPr>
          <w:rFonts w:eastAsia="Times New Roman"/>
        </w:rPr>
        <w:t xml:space="preserve">  Additionally, the Coordinator will focus on each member of the household, engaging not only with the head of household </w:t>
      </w:r>
      <w:r w:rsidRPr="6DD2CCE7" w:rsidR="1A51F161">
        <w:rPr>
          <w:rFonts w:eastAsia="Times New Roman"/>
        </w:rPr>
        <w:t>but</w:t>
      </w:r>
      <w:r w:rsidRPr="6DD2CCE7" w:rsidR="16A71660">
        <w:rPr>
          <w:rFonts w:eastAsia="Times New Roman"/>
        </w:rPr>
        <w:t xml:space="preserve"> with the entire household to address goals and outcomes such as educational progress, physical health, and social-emotional development.</w:t>
      </w:r>
    </w:p>
    <w:p w:rsidRPr="00C44428" w:rsidR="00F36AFF" w:rsidP="59418C0F" w:rsidRDefault="6D4CD138" w14:paraId="0DFC157E" w14:textId="330EA863">
      <w:pPr>
        <w:spacing w:after="300" w:line="240" w:lineRule="auto"/>
        <w:rPr>
          <w:rFonts w:eastAsia="Times New Roman"/>
          <w:b/>
          <w:bCs/>
        </w:rPr>
      </w:pPr>
      <w:r w:rsidRPr="6DD2CCE7" w:rsidR="6D4CD138">
        <w:rPr>
          <w:rFonts w:eastAsia="Times New Roman"/>
          <w:b w:val="1"/>
          <w:bCs w:val="1"/>
        </w:rPr>
        <w:t>ESSENTIAL JOB DUTIES AND RESPONSIBILTIES</w:t>
      </w:r>
    </w:p>
    <w:bookmarkStart w:name="_Hlk89878803" w:id="0"/>
    <w:p w:rsidR="683033D7" w:rsidP="6DD2CCE7" w:rsidRDefault="683033D7" w14:paraId="366F41E1" w14:textId="43830F9D">
      <w:pPr>
        <w:pStyle w:val="ListParagraph"/>
        <w:numPr>
          <w:ilvl w:val="0"/>
          <w:numId w:val="6"/>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assess, and enroll families into the Rapid Re-Housing Program; </w:t>
      </w:r>
    </w:p>
    <w:p w:rsidR="683033D7" w:rsidP="6DD2CCE7" w:rsidRDefault="683033D7" w14:paraId="3DAF77CC" w14:textId="60FA8ABB">
      <w:pPr>
        <w:pStyle w:val="ListParagraph"/>
        <w:numPr>
          <w:ilvl w:val="0"/>
          <w:numId w:val="6"/>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Provide ongoing case management, re-housing support, and housing stabilization planning for each household in the Rapid Re-Housing program;</w:t>
      </w:r>
    </w:p>
    <w:p w:rsidR="683033D7" w:rsidP="6DD2CCE7" w:rsidRDefault="683033D7" w14:paraId="0BDC8F67" w14:textId="360593F2">
      <w:pPr>
        <w:pStyle w:val="ListParagraph"/>
        <w:numPr>
          <w:ilvl w:val="0"/>
          <w:numId w:val="6"/>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Support, establish and maintain relationships with participants through continuing phone calls, virtual meetings, community-based meetings and at least once monthly home visits;</w:t>
      </w:r>
    </w:p>
    <w:p w:rsidR="683033D7" w:rsidP="6DD2CCE7" w:rsidRDefault="683033D7" w14:paraId="3584A584" w14:textId="58192B63">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 referrals and follow up to any needed services including health, mental health, benefits, education and/or vocational training; </w:t>
      </w:r>
    </w:p>
    <w:p w:rsidR="683033D7" w:rsidP="6DD2CCE7" w:rsidRDefault="683033D7" w14:paraId="06B0F7AD" w14:textId="34940E49">
      <w:pPr>
        <w:pStyle w:val="ListParagraph"/>
        <w:numPr>
          <w:ilvl w:val="0"/>
          <w:numId w:val="6"/>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Maintain client related data tracking systems, including case notes and complete HMIS entries as required;</w:t>
      </w:r>
    </w:p>
    <w:p w:rsidR="683033D7" w:rsidP="6DD2CCE7" w:rsidRDefault="683033D7" w14:paraId="7B24F385" w14:textId="4E7E7B15">
      <w:pPr>
        <w:pStyle w:val="ListParagraph"/>
        <w:numPr>
          <w:ilvl w:val="0"/>
          <w:numId w:val="6"/>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Engage in Coordinated Entry and local coordination meetings, case conferences, and assessments;</w:t>
      </w:r>
    </w:p>
    <w:p w:rsidR="683033D7" w:rsidP="6DD2CCE7" w:rsidRDefault="683033D7" w14:paraId="7D8CF847" w14:textId="207FBD49">
      <w:pPr>
        <w:pStyle w:val="ListParagraph"/>
        <w:numPr>
          <w:ilvl w:val="0"/>
          <w:numId w:val="6"/>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Work closely and collaborate within a team-based model to ensure integrated delivery of care coordination and case management services; </w:t>
      </w:r>
    </w:p>
    <w:p w:rsidR="683033D7" w:rsidP="6DD2CCE7" w:rsidRDefault="683033D7" w14:paraId="06621D79" w14:textId="7B3CF7A4">
      <w:pPr>
        <w:pStyle w:val="ListParagraph"/>
        <w:numPr>
          <w:ilvl w:val="0"/>
          <w:numId w:val="6"/>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timely and effective flow of communication between internal departments to ensure the delivery of quality services to the client; </w:t>
      </w:r>
    </w:p>
    <w:p w:rsidR="683033D7" w:rsidP="6DD2CCE7" w:rsidRDefault="683033D7" w14:paraId="5AD27701" w14:textId="474F24AF">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683033D7">
        <w:rPr>
          <w:rFonts w:ascii="Calibri" w:hAnsi="Calibri" w:eastAsia="Calibri" w:cs="Calibri"/>
          <w:b w:val="0"/>
          <w:bCs w:val="0"/>
          <w:i w:val="0"/>
          <w:iCs w:val="0"/>
          <w:caps w:val="0"/>
          <w:smallCaps w:val="0"/>
          <w:noProof w:val="0"/>
          <w:color w:val="000000" w:themeColor="text1" w:themeTint="FF" w:themeShade="FF"/>
          <w:sz w:val="22"/>
          <w:szCs w:val="22"/>
          <w:lang w:val="en-US"/>
        </w:rPr>
        <w:t>Other duties as assigned.</w:t>
      </w:r>
      <w:r w:rsidRPr="6DD2CCE7" w:rsidR="683033D7">
        <w:rPr>
          <w:rFonts w:eastAsia="Times New Roman"/>
        </w:rPr>
        <w:t xml:space="preserve"> </w:t>
      </w:r>
      <w:bookmarkEnd w:id="0"/>
    </w:p>
    <w:p w:rsidRPr="001D2256" w:rsidR="00C44428" w:rsidP="7B81CDFE" w:rsidRDefault="00C44428" w14:paraId="5C2AA045" w14:textId="0F894FDB" w14:noSpellErr="1">
      <w:pPr>
        <w:spacing w:after="300" w:line="240" w:lineRule="auto"/>
        <w:contextualSpacing/>
        <w:rPr>
          <w:rFonts w:eastAsia="Times New Roman"/>
          <w:b w:val="1"/>
          <w:bCs w:val="1"/>
        </w:rPr>
      </w:pPr>
      <w:r w:rsidRPr="6DD2CCE7" w:rsidR="00C44428">
        <w:rPr>
          <w:rFonts w:eastAsia="Times New Roman"/>
          <w:b w:val="1"/>
          <w:bCs w:val="1"/>
        </w:rPr>
        <w:t>K</w:t>
      </w:r>
      <w:r w:rsidRPr="6DD2CCE7" w:rsidR="3B0D44A2">
        <w:rPr>
          <w:rFonts w:eastAsia="Times New Roman"/>
          <w:b w:val="1"/>
          <w:bCs w:val="1"/>
        </w:rPr>
        <w:t xml:space="preserve">NOWLEDGE, </w:t>
      </w:r>
      <w:r w:rsidRPr="6DD2CCE7" w:rsidR="3B0D44A2">
        <w:rPr>
          <w:rFonts w:eastAsia="Times New Roman"/>
          <w:b w:val="1"/>
          <w:bCs w:val="1"/>
        </w:rPr>
        <w:t>SKILLS</w:t>
      </w:r>
      <w:r w:rsidRPr="6DD2CCE7" w:rsidR="3B0D44A2">
        <w:rPr>
          <w:rFonts w:eastAsia="Times New Roman"/>
          <w:b w:val="1"/>
          <w:bCs w:val="1"/>
        </w:rPr>
        <w:t xml:space="preserve"> AND A</w:t>
      </w:r>
      <w:r w:rsidRPr="6DD2CCE7" w:rsidR="29175301">
        <w:rPr>
          <w:rFonts w:eastAsia="Times New Roman"/>
          <w:b w:val="1"/>
          <w:bCs w:val="1"/>
        </w:rPr>
        <w:t>BILITIES</w:t>
      </w:r>
    </w:p>
    <w:p w:rsidR="7DF27DEB" w:rsidP="6DD2CCE7" w:rsidRDefault="7DF27DEB" w14:paraId="11CF8C3C" w14:textId="7A231D5D">
      <w:pPr>
        <w:pStyle w:val="ListParagraph"/>
        <w:numPr>
          <w:ilvl w:val="0"/>
          <w:numId w:val="8"/>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Bachelor’s Degree in a Human Services field or comparable combination of education/work related experience required, individuals with lived experience are encouraged to apply.</w:t>
      </w:r>
    </w:p>
    <w:p w:rsidR="7DF27DEB" w:rsidP="6DD2CCE7" w:rsidRDefault="7DF27DEB" w14:paraId="5629E61D" w14:textId="60B51323">
      <w:pPr>
        <w:pStyle w:val="ListParagraph"/>
        <w:numPr>
          <w:ilvl w:val="0"/>
          <w:numId w:val="8"/>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Experience in a social service setting with working knowledge of case management systems and planning techniques. </w:t>
      </w:r>
    </w:p>
    <w:p w:rsidR="7DF27DEB" w:rsidP="6DD2CCE7" w:rsidRDefault="7DF27DEB" w14:paraId="1DB0961D" w14:textId="1054E5D3">
      <w:pPr>
        <w:pStyle w:val="ListParagraph"/>
        <w:numPr>
          <w:ilvl w:val="0"/>
          <w:numId w:val="8"/>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Experience working with individuals or families experiencing homelessness, housing instability, or other related challenges. </w:t>
      </w:r>
    </w:p>
    <w:p w:rsidR="7DF27DEB" w:rsidP="6DD2CCE7" w:rsidRDefault="7DF27DEB" w14:paraId="2CC2DFE6" w14:textId="4BC9BA4B">
      <w:pPr>
        <w:pStyle w:val="ListParagraph"/>
        <w:numPr>
          <w:ilvl w:val="0"/>
          <w:numId w:val="8"/>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Commitment to social justice, equity, and empowering individuals and families to achieve housing stability. </w:t>
      </w:r>
    </w:p>
    <w:p w:rsidR="7DF27DEB" w:rsidP="6DD2CCE7" w:rsidRDefault="7DF27DEB" w14:paraId="494F5805" w14:textId="5152E94A">
      <w:pPr>
        <w:pStyle w:val="ListParagraph"/>
        <w:numPr>
          <w:ilvl w:val="0"/>
          <w:numId w:val="8"/>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Ability to network and build relationships, locate and develop housing resource contacts. </w:t>
      </w:r>
    </w:p>
    <w:p w:rsidR="7DF27DEB" w:rsidP="6DD2CCE7" w:rsidRDefault="7DF27DEB" w14:paraId="2947162C" w14:textId="777D00F5">
      <w:pPr>
        <w:pStyle w:val="ListParagraph"/>
        <w:numPr>
          <w:ilvl w:val="0"/>
          <w:numId w:val="8"/>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Strong interpersonal and communication skills, with the ability to effectively engage and build rapport with diverse populations.</w:t>
      </w:r>
    </w:p>
    <w:p w:rsidR="7DF27DEB" w:rsidP="6DD2CCE7" w:rsidRDefault="7DF27DEB" w14:paraId="459B8737" w14:textId="4E60B64F">
      <w:pPr>
        <w:pStyle w:val="ListParagraph"/>
        <w:numPr>
          <w:ilvl w:val="0"/>
          <w:numId w:val="8"/>
        </w:numPr>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Ability to work independently and collaboratively in a fast-paced environment.</w:t>
      </w:r>
    </w:p>
    <w:p w:rsidR="7DF27DEB" w:rsidP="6DD2CCE7" w:rsidRDefault="7DF27DEB" w14:paraId="74F98CD4" w14:textId="5C87AD4F">
      <w:pPr>
        <w:pStyle w:val="ListParagraph"/>
        <w:numPr>
          <w:ilvl w:val="0"/>
          <w:numId w:val="8"/>
        </w:numPr>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Excellent organizational and time management skills, with attention to detail.</w:t>
      </w:r>
    </w:p>
    <w:p w:rsidR="7DF27DEB" w:rsidP="6DD2CCE7" w:rsidRDefault="7DF27DEB" w14:paraId="0949CA60" w14:textId="02A4FBC9">
      <w:pPr>
        <w:pStyle w:val="ListParagraph"/>
        <w:numPr>
          <w:ilvl w:val="0"/>
          <w:numId w:val="8"/>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Proficient in the following computer applications--Microsoft Word, Teams, Excel, and Outlook.</w:t>
      </w:r>
    </w:p>
    <w:p w:rsidR="7DF27DEB" w:rsidP="6DD2CCE7" w:rsidRDefault="7DF27DEB" w14:paraId="2E29AEF9" w14:textId="3690C43C">
      <w:pPr>
        <w:pStyle w:val="ListParagraph"/>
        <w:numPr>
          <w:ilvl w:val="0"/>
          <w:numId w:val="8"/>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Bilingual preferred but not required.</w:t>
      </w:r>
    </w:p>
    <w:p w:rsidR="7DF27DEB" w:rsidP="6DD2CCE7" w:rsidRDefault="7DF27DEB" w14:paraId="67DFB90B" w14:textId="4DA9960B">
      <w:pPr>
        <w:pStyle w:val="ListParagraph"/>
        <w:numPr>
          <w:ilvl w:val="0"/>
          <w:numId w:val="8"/>
        </w:numPr>
        <w:spacing w:after="30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D2CCE7" w:rsidR="7DF27DEB">
        <w:rPr>
          <w:rFonts w:ascii="Calibri" w:hAnsi="Calibri" w:eastAsia="Calibri" w:cs="Calibri"/>
          <w:b w:val="0"/>
          <w:bCs w:val="0"/>
          <w:i w:val="0"/>
          <w:iCs w:val="0"/>
          <w:caps w:val="0"/>
          <w:smallCaps w:val="0"/>
          <w:noProof w:val="0"/>
          <w:color w:val="000000" w:themeColor="text1" w:themeTint="FF" w:themeShade="FF"/>
          <w:sz w:val="22"/>
          <w:szCs w:val="22"/>
          <w:lang w:val="en-US"/>
        </w:rPr>
        <w:t>Highly desired: training and work experience in Trauma Informed Care, Harm Reduction, Motivational Interviewing, HMIS (Homeless Management Information System).</w:t>
      </w:r>
    </w:p>
    <w:p w:rsidR="6DD2CCE7" w:rsidP="6DD2CCE7" w:rsidRDefault="6DD2CCE7" w14:paraId="07CA24A8" w14:textId="5A76920E">
      <w:pPr>
        <w:pStyle w:val="ListParagraph"/>
        <w:spacing w:after="300" w:line="240" w:lineRule="auto"/>
        <w:ind w:left="720"/>
        <w:rPr>
          <w:rFonts w:eastAsia="Times New Roman" w:cs="Calibri" w:cstheme="minorAscii"/>
        </w:rPr>
      </w:pPr>
    </w:p>
    <w:p w:rsidR="353FE9E8" w:rsidP="59418C0F" w:rsidRDefault="353FE9E8" w14:paraId="734CD7BB" w14:textId="44748B32">
      <w:pPr>
        <w:spacing w:after="300" w:line="240" w:lineRule="auto"/>
        <w:contextualSpacing/>
        <w:rPr>
          <w:rFonts w:eastAsia="Times New Roman"/>
          <w:b/>
          <w:bCs/>
        </w:rPr>
      </w:pPr>
      <w:r w:rsidRPr="59418C0F">
        <w:rPr>
          <w:rFonts w:eastAsia="Times New Roman"/>
          <w:b/>
          <w:bCs/>
        </w:rPr>
        <w:t xml:space="preserve">OTHER </w:t>
      </w:r>
      <w:r w:rsidRPr="59418C0F" w:rsidR="3B7D3F55">
        <w:rPr>
          <w:rFonts w:eastAsia="Times New Roman"/>
          <w:b/>
          <w:bCs/>
        </w:rPr>
        <w:t>REQUIREMENTS</w:t>
      </w:r>
    </w:p>
    <w:p w:rsidR="4C2746EF" w:rsidP="6598F213" w:rsidRDefault="4C2746EF" w14:paraId="1E5C453D" w14:textId="77777777">
      <w:pPr>
        <w:pStyle w:val="ListParagraph"/>
        <w:numPr>
          <w:ilvl w:val="0"/>
          <w:numId w:val="8"/>
        </w:numPr>
        <w:spacing w:after="300" w:line="240" w:lineRule="auto"/>
        <w:rPr>
          <w:rFonts w:eastAsia="Times New Roman"/>
        </w:rPr>
      </w:pPr>
      <w:r w:rsidRPr="59418C0F">
        <w:rPr>
          <w:rFonts w:eastAsia="Times New Roman"/>
        </w:rPr>
        <w:t>Must have own transportation to conduct job related travel.</w:t>
      </w:r>
    </w:p>
    <w:p w:rsidR="6598F213" w:rsidP="59418C0F" w:rsidRDefault="6598F213" w14:paraId="4334B066" w14:textId="71EFE26A">
      <w:pPr>
        <w:pStyle w:val="ListParagraph"/>
        <w:spacing w:after="300" w:line="240" w:lineRule="auto"/>
        <w:rPr>
          <w:rFonts w:eastAsia="Times New Roman"/>
          <w:b/>
          <w:bCs/>
        </w:rPr>
      </w:pPr>
    </w:p>
    <w:p w:rsidRPr="00C44428" w:rsidR="003B60D4" w:rsidP="59418C0F" w:rsidRDefault="53AE90D2" w14:paraId="0BD622BA" w14:textId="69589C91">
      <w:pPr>
        <w:spacing w:after="300" w:line="240" w:lineRule="auto"/>
        <w:contextualSpacing/>
        <w:rPr>
          <w:rFonts w:eastAsia="Times New Roman"/>
        </w:rPr>
      </w:pPr>
      <w:r w:rsidRPr="59418C0F">
        <w:rPr>
          <w:rFonts w:eastAsia="Times New Roman"/>
          <w:b/>
          <w:bCs/>
        </w:rPr>
        <w:t>WORK ENVIRONMENT</w:t>
      </w:r>
    </w:p>
    <w:p w:rsidRPr="00C44428" w:rsidR="003B60D4" w:rsidP="7B81CDFE" w:rsidRDefault="53AE90D2" w14:paraId="691730C8" w14:textId="2F51C2D1">
      <w:pPr>
        <w:pStyle w:val="ListParagraph"/>
        <w:numPr>
          <w:ilvl w:val="0"/>
          <w:numId w:val="6"/>
        </w:numPr>
        <w:spacing w:after="300" w:line="240" w:lineRule="auto"/>
        <w:rPr>
          <w:rFonts w:eastAsia="Times New Roman"/>
        </w:rPr>
      </w:pPr>
      <w:r w:rsidRPr="59418C0F">
        <w:rPr>
          <w:rFonts w:eastAsia="Times New Roman"/>
        </w:rPr>
        <w:lastRenderedPageBreak/>
        <w:t xml:space="preserve">Provide after hours on-call coverage through a rotating </w:t>
      </w:r>
      <w:proofErr w:type="gramStart"/>
      <w:r w:rsidRPr="59418C0F">
        <w:rPr>
          <w:rFonts w:eastAsia="Times New Roman"/>
        </w:rPr>
        <w:t>assignment;</w:t>
      </w:r>
      <w:proofErr w:type="gramEnd"/>
    </w:p>
    <w:p w:rsidRPr="00C44428" w:rsidR="003B60D4" w:rsidP="7B81CDFE" w:rsidRDefault="53AE90D2" w14:paraId="22754FCF" w14:textId="2B40F5E7">
      <w:pPr>
        <w:pStyle w:val="ListParagraph"/>
        <w:numPr>
          <w:ilvl w:val="0"/>
          <w:numId w:val="6"/>
        </w:numPr>
        <w:spacing w:after="300" w:line="240" w:lineRule="auto"/>
        <w:rPr>
          <w:rFonts w:eastAsia="Times New Roman"/>
        </w:rPr>
      </w:pPr>
      <w:r w:rsidRPr="59418C0F">
        <w:rPr>
          <w:rFonts w:eastAsia="Times New Roman"/>
        </w:rPr>
        <w:t xml:space="preserve">Provide resource navigation during regular shifts at the Housing Navigation </w:t>
      </w:r>
      <w:proofErr w:type="gramStart"/>
      <w:r w:rsidRPr="59418C0F">
        <w:rPr>
          <w:rFonts w:eastAsia="Times New Roman"/>
        </w:rPr>
        <w:t>Center;</w:t>
      </w:r>
      <w:proofErr w:type="gramEnd"/>
    </w:p>
    <w:p w:rsidR="59418C0F" w:rsidP="59418C0F" w:rsidRDefault="59418C0F" w14:paraId="3D7C899A" w14:textId="7C44B1BA">
      <w:pPr>
        <w:spacing w:after="300" w:line="240" w:lineRule="auto"/>
        <w:contextualSpacing/>
        <w:rPr>
          <w:rFonts w:eastAsia="Times New Roman"/>
          <w:b/>
          <w:bCs/>
        </w:rPr>
      </w:pPr>
    </w:p>
    <w:p w:rsidRPr="00C44428" w:rsidR="003B60D4" w:rsidP="59418C0F" w:rsidRDefault="003B60D4" w14:paraId="28BB86D7" w14:textId="02A443BD">
      <w:pPr>
        <w:spacing w:after="300" w:line="240" w:lineRule="auto"/>
        <w:contextualSpacing/>
        <w:rPr>
          <w:rFonts w:ascii="Calibri" w:hAnsi="Calibri" w:eastAsia="Calibri" w:cs="Calibri"/>
          <w:b/>
          <w:bCs/>
          <w:color w:val="000000" w:themeColor="text1"/>
        </w:rPr>
      </w:pPr>
      <w:r w:rsidRPr="59418C0F">
        <w:rPr>
          <w:rFonts w:eastAsia="Times New Roman"/>
          <w:b/>
          <w:bCs/>
        </w:rPr>
        <w:t>BENEFITS</w:t>
      </w:r>
      <w:r w:rsidRPr="59418C0F" w:rsidR="15DE710C">
        <w:rPr>
          <w:rFonts w:ascii="Calibri" w:hAnsi="Calibri" w:eastAsia="Calibri" w:cs="Calibri"/>
          <w:b/>
          <w:bCs/>
          <w:color w:val="000000" w:themeColor="text1"/>
        </w:rPr>
        <w:t xml:space="preserve"> </w:t>
      </w:r>
    </w:p>
    <w:p w:rsidRPr="00C44428" w:rsidR="003B60D4" w:rsidP="59418C0F" w:rsidRDefault="003B60D4" w14:paraId="2E80E4E8" w14:textId="00822365">
      <w:pPr>
        <w:spacing w:after="300" w:line="240" w:lineRule="auto"/>
        <w:contextualSpacing/>
        <w:rPr>
          <w:rFonts w:ascii="Calibri" w:hAnsi="Calibri" w:eastAsia="Calibri" w:cs="Calibri"/>
          <w:color w:val="000000" w:themeColor="text1"/>
        </w:rPr>
      </w:pPr>
    </w:p>
    <w:p w:rsidRPr="00C44428" w:rsidR="003B60D4" w:rsidP="59418C0F" w:rsidRDefault="15DE710C" w14:paraId="61B45DE3" w14:textId="632BCF42">
      <w:pPr>
        <w:spacing w:before="240" w:after="240"/>
        <w:contextualSpacing/>
        <w:rPr>
          <w:rFonts w:ascii="Calibri" w:hAnsi="Calibri" w:eastAsia="Calibri" w:cs="Calibri"/>
          <w:color w:val="000000" w:themeColor="text1"/>
        </w:rPr>
      </w:pPr>
      <w:r w:rsidRPr="6DD2CCE7" w:rsidR="15DE710C">
        <w:rPr>
          <w:rFonts w:ascii="Calibri" w:hAnsi="Calibri" w:eastAsia="Calibri" w:cs="Calibri"/>
          <w:color w:val="000000" w:themeColor="text1" w:themeTint="FF" w:themeShade="FF"/>
        </w:rPr>
        <w:t>Almost Home offers a competitive financial package with a flexible vacation policy, including a minimum of 14 paid holidays, as well as paid personal and sick time. Almost Home also offers a Simple IRA Retirement Plan with a 3% employer match.</w:t>
      </w:r>
    </w:p>
    <w:p w:rsidR="6DD2CCE7" w:rsidP="6DD2CCE7" w:rsidRDefault="6DD2CCE7" w14:paraId="324DB826" w14:textId="6466C54C">
      <w:pPr>
        <w:spacing w:before="240" w:after="240"/>
        <w:contextualSpacing/>
        <w:rPr>
          <w:rFonts w:ascii="Calibri" w:hAnsi="Calibri" w:eastAsia="Calibri" w:cs="Calibri"/>
          <w:color w:val="000000" w:themeColor="text1" w:themeTint="FF" w:themeShade="FF"/>
        </w:rPr>
      </w:pPr>
    </w:p>
    <w:p w:rsidRPr="00C44428" w:rsidR="003B60D4" w:rsidP="59418C0F" w:rsidRDefault="15DE710C" w14:paraId="52BCB6BC" w14:textId="5E960650">
      <w:pPr>
        <w:spacing w:before="240" w:after="240"/>
        <w:contextualSpacing/>
        <w:rPr>
          <w:rFonts w:ascii="Calibri" w:hAnsi="Calibri" w:eastAsia="Calibri" w:cs="Calibri"/>
          <w:color w:val="000000" w:themeColor="text1"/>
        </w:rPr>
      </w:pPr>
      <w:r w:rsidRPr="6DD2CCE7" w:rsidR="15DE710C">
        <w:rPr>
          <w:rFonts w:ascii="Calibri" w:hAnsi="Calibri" w:eastAsia="Calibri" w:cs="Calibri"/>
          <w:color w:val="000000" w:themeColor="text1" w:themeTint="FF" w:themeShade="FF"/>
        </w:rPr>
        <w:t>Employees can choose from different comprehensive health plans, along with dental and vision coverage. The organization covers a portion of plan premiums. Benefits also include employer paid Life Insurance (Including Accidental Death &amp; Dismemberment), as well as employer paid Short-Term Disability.</w:t>
      </w:r>
    </w:p>
    <w:p w:rsidR="6DD2CCE7" w:rsidP="6DD2CCE7" w:rsidRDefault="6DD2CCE7" w14:paraId="794E44AC" w14:textId="2A2EA4DA">
      <w:pPr>
        <w:spacing w:before="240" w:after="240"/>
        <w:contextualSpacing/>
        <w:rPr>
          <w:rFonts w:ascii="Calibri" w:hAnsi="Calibri" w:eastAsia="Calibri" w:cs="Calibri"/>
          <w:color w:val="000000" w:themeColor="text1" w:themeTint="FF" w:themeShade="FF"/>
        </w:rPr>
      </w:pPr>
    </w:p>
    <w:p w:rsidRPr="00C44428" w:rsidR="003B60D4" w:rsidP="59418C0F" w:rsidRDefault="15DE710C" w14:paraId="1591D7DF" w14:textId="0D3D7174">
      <w:pPr>
        <w:spacing w:before="240" w:after="240"/>
        <w:contextualSpacing/>
        <w:rPr>
          <w:rFonts w:ascii="Times New Roman" w:hAnsi="Times New Roman" w:eastAsia="Times New Roman" w:cs="Times New Roman"/>
          <w:color w:val="000000" w:themeColor="text1"/>
        </w:rPr>
      </w:pPr>
      <w:r w:rsidRPr="59418C0F">
        <w:rPr>
          <w:rFonts w:ascii="Calibri" w:hAnsi="Calibri" w:eastAsia="Calibri" w:cs="Calibri"/>
          <w:color w:val="000000" w:themeColor="text1"/>
        </w:rPr>
        <w:t>We are looking for stars who share our commitment to diversity, equity, and inclusion, along with our passion for our program participants. We encourage anyone who believes they have the skills and the drive necessary to succeed here to apply for this role</w:t>
      </w:r>
      <w:r w:rsidRPr="59418C0F">
        <w:rPr>
          <w:rFonts w:ascii="Times New Roman" w:hAnsi="Times New Roman" w:eastAsia="Times New Roman" w:cs="Times New Roman"/>
          <w:color w:val="000000" w:themeColor="text1"/>
        </w:rPr>
        <w:t>.</w:t>
      </w:r>
    </w:p>
    <w:p w:rsidRPr="00C44428" w:rsidR="003B60D4" w:rsidP="6598F213" w:rsidRDefault="003B60D4" w14:paraId="34415768" w14:textId="7FEFDE27">
      <w:pPr>
        <w:spacing w:after="300" w:line="240" w:lineRule="auto"/>
        <w:contextualSpacing/>
        <w:rPr>
          <w:rFonts w:eastAsia="Times New Roman"/>
          <w:b/>
          <w:bCs/>
        </w:rPr>
      </w:pPr>
    </w:p>
    <w:p w:rsidRPr="00C44428" w:rsidR="003B60D4" w:rsidP="59418C0F" w:rsidRDefault="003B60D4" w14:paraId="4FAA5BBD" w14:textId="16D6AAFD">
      <w:pPr>
        <w:spacing w:after="300" w:line="240" w:lineRule="auto"/>
        <w:rPr>
          <w:rFonts w:eastAsia="Times New Roman"/>
        </w:rPr>
      </w:pPr>
      <w:r w:rsidRPr="59418C0F">
        <w:rPr>
          <w:rFonts w:eastAsia="Times New Roman"/>
          <w:b/>
          <w:bCs/>
        </w:rPr>
        <w:t>Equal Employment Opportunity Statement</w:t>
      </w:r>
    </w:p>
    <w:p w:rsidRPr="00C44428" w:rsidR="003B60D4" w:rsidP="003B60D4" w:rsidRDefault="003B60D4" w14:paraId="558E4CBB" w14:textId="3C695211">
      <w:pPr>
        <w:spacing w:line="240" w:lineRule="auto"/>
        <w:rPr>
          <w:rFonts w:eastAsia="Times New Roman" w:cstheme="minorHAnsi"/>
        </w:rPr>
      </w:pPr>
      <w:r w:rsidRPr="00C44428">
        <w:rPr>
          <w:rFonts w:eastAsia="Times New Roman" w:cstheme="minorHAnsi"/>
        </w:rPr>
        <w:t xml:space="preserve">Almost Home, Inc. is an equal opportunity employer. All applicants will be considered for employment without attention to race, color, religion, sex, sexual orientation, gender identity, national origin, </w:t>
      </w:r>
      <w:r w:rsidRPr="00C44428" w:rsidR="00982E76">
        <w:rPr>
          <w:rFonts w:eastAsia="Times New Roman" w:cstheme="minorHAnsi"/>
        </w:rPr>
        <w:t>veteran,</w:t>
      </w:r>
      <w:r w:rsidRPr="00C44428">
        <w:rPr>
          <w:rFonts w:eastAsia="Times New Roman" w:cstheme="minorHAnsi"/>
        </w:rPr>
        <w:t xml:space="preserve"> or disability status.</w:t>
      </w:r>
    </w:p>
    <w:p w:rsidRPr="00446CA4" w:rsidR="00D43B03" w:rsidP="001C0A2D" w:rsidRDefault="003B60D4" w14:paraId="218073BD" w14:textId="21EFDAA5">
      <w:pPr>
        <w:spacing w:line="240" w:lineRule="auto"/>
        <w:rPr>
          <w:rFonts w:eastAsia="Times New Roman" w:cstheme="minorHAnsi"/>
        </w:rPr>
      </w:pPr>
      <w:r w:rsidRPr="00C44428">
        <w:rPr>
          <w:rFonts w:eastAsia="Times New Roman" w:cstheme="minorHAnsi"/>
        </w:rPr>
        <w:t xml:space="preserve">Almost Home, Inc. values diversity. All employment is decided </w:t>
      </w:r>
      <w:proofErr w:type="gramStart"/>
      <w:r w:rsidRPr="00C44428">
        <w:rPr>
          <w:rFonts w:eastAsia="Times New Roman" w:cstheme="minorHAnsi"/>
        </w:rPr>
        <w:t>on the basis of</w:t>
      </w:r>
      <w:proofErr w:type="gramEnd"/>
      <w:r w:rsidRPr="00C44428">
        <w:rPr>
          <w:rFonts w:eastAsia="Times New Roman" w:cstheme="minorHAnsi"/>
        </w:rPr>
        <w:t xml:space="preserve"> qualifications, merit and mission need.</w:t>
      </w:r>
    </w:p>
    <w:sectPr w:rsidRPr="00446CA4" w:rsidR="00D43B03">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7788" w:rsidP="00B76DCB" w:rsidRDefault="00847788" w14:paraId="42F37863" w14:textId="77777777">
      <w:pPr>
        <w:spacing w:after="0" w:line="240" w:lineRule="auto"/>
      </w:pPr>
      <w:r>
        <w:separator/>
      </w:r>
    </w:p>
  </w:endnote>
  <w:endnote w:type="continuationSeparator" w:id="0">
    <w:p w:rsidR="00847788" w:rsidP="00B76DCB" w:rsidRDefault="00847788" w14:paraId="66D074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7788" w:rsidP="00B76DCB" w:rsidRDefault="00847788" w14:paraId="7B8AAFCC" w14:textId="77777777">
      <w:pPr>
        <w:spacing w:after="0" w:line="240" w:lineRule="auto"/>
      </w:pPr>
      <w:r>
        <w:separator/>
      </w:r>
    </w:p>
  </w:footnote>
  <w:footnote w:type="continuationSeparator" w:id="0">
    <w:p w:rsidR="00847788" w:rsidP="00B76DCB" w:rsidRDefault="00847788" w14:paraId="670830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B1B37" w:rsidP="005F2062" w:rsidRDefault="00B76DCB" w14:paraId="4E404F1B" w14:textId="77777777">
    <w:pPr>
      <w:tabs>
        <w:tab w:val="left" w:pos="4500"/>
      </w:tabs>
      <w:spacing w:line="240" w:lineRule="auto"/>
      <w:contextualSpacing/>
      <w:rPr>
        <w:rFonts w:ascii="Times New Roman" w:hAnsi="Times New Roman"/>
        <w:bCs/>
      </w:rPr>
    </w:pPr>
    <w:r w:rsidRPr="00B76DCB">
      <w:rPr>
        <w:rFonts w:ascii="Times New Roman" w:hAnsi="Times New Roman"/>
        <w:b/>
        <w:noProof/>
        <w:sz w:val="20"/>
      </w:rPr>
      <w:drawing>
        <wp:anchor distT="0" distB="0" distL="114300" distR="114300" simplePos="0" relativeHeight="251661312" behindDoc="1" locked="0" layoutInCell="1" allowOverlap="1" wp14:anchorId="6B342F1C" wp14:editId="4C00399C">
          <wp:simplePos x="0" y="0"/>
          <wp:positionH relativeFrom="margin">
            <wp:align>center</wp:align>
          </wp:positionH>
          <wp:positionV relativeFrom="paragraph">
            <wp:posOffset>-228600</wp:posOffset>
          </wp:positionV>
          <wp:extent cx="1552490" cy="682625"/>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lmost%20Home%20Logo%20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249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76DCB" w:rsidR="00B76DCB" w:rsidP="005F2062" w:rsidRDefault="00547CD0" w14:paraId="1427ACBB" w14:textId="77777777">
    <w:pPr>
      <w:tabs>
        <w:tab w:val="left" w:pos="4500"/>
      </w:tabs>
      <w:spacing w:line="240" w:lineRule="auto"/>
      <w:contextualSpacing/>
      <w:rPr>
        <w:rFonts w:ascii="Times New Roman" w:hAnsi="Times New Roman"/>
        <w:bCs/>
      </w:rPr>
    </w:pPr>
    <w:r w:rsidRPr="00B76DCB">
      <w:rPr>
        <w:rFonts w:ascii="Times New Roman" w:hAnsi="Times New Roman"/>
        <w:bCs/>
        <w:noProof/>
      </w:rPr>
      <mc:AlternateContent>
        <mc:Choice Requires="wps">
          <w:drawing>
            <wp:anchor distT="0" distB="0" distL="114300" distR="114300" simplePos="0" relativeHeight="251662336" behindDoc="0" locked="0" layoutInCell="1" allowOverlap="1" wp14:anchorId="3FAEFA00" wp14:editId="36B9B428">
              <wp:simplePos x="0" y="0"/>
              <wp:positionH relativeFrom="column">
                <wp:posOffset>-590550</wp:posOffset>
              </wp:positionH>
              <wp:positionV relativeFrom="paragraph">
                <wp:posOffset>348615</wp:posOffset>
              </wp:positionV>
              <wp:extent cx="7158355" cy="9525"/>
              <wp:effectExtent l="0" t="0" r="23495" b="28575"/>
              <wp:wrapNone/>
              <wp:docPr id="3" name="Straight Connector 3"/>
              <wp:cNvGraphicFramePr/>
              <a:graphic xmlns:a="http://schemas.openxmlformats.org/drawingml/2006/main">
                <a:graphicData uri="http://schemas.microsoft.com/office/word/2010/wordprocessingShape">
                  <wps:wsp>
                    <wps:cNvCnPr/>
                    <wps:spPr>
                      <a:xfrm flipV="1">
                        <a:off x="0" y="0"/>
                        <a:ext cx="7158355" cy="9525"/>
                      </a:xfrm>
                      <a:prstGeom prst="line">
                        <a:avLst/>
                      </a:prstGeom>
                      <a:noFill/>
                      <a:ln w="25400" cap="flat" cmpd="sng" algn="ctr">
                        <a:solidFill>
                          <a:srgbClr val="00AEEF"/>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v:line id="Straight Connector 3"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00aeef" strokeweight="2pt" from="-46.5pt,27.45pt" to="517.15pt,28.2pt" w14:anchorId="171CD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">
              <v:stroke joinstyle="miter"/>
            </v:line>
          </w:pict>
        </mc:Fallback>
      </mc:AlternateContent>
    </w:r>
  </w:p>
  <w:p w:rsidR="00B76DCB" w:rsidP="005F2062" w:rsidRDefault="00B76DCB" w14:paraId="511A4751" w14:textId="77777777">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7365"/>
    <w:multiLevelType w:val="hybridMultilevel"/>
    <w:tmpl w:val="9C12C99C"/>
    <w:lvl w:ilvl="0" w:tplc="F44C93E0">
      <w:start w:val="1"/>
      <w:numFmt w:val="bullet"/>
      <w:lvlText w:val=""/>
      <w:lvlJc w:val="left"/>
      <w:pPr>
        <w:ind w:left="720" w:hanging="360"/>
      </w:pPr>
      <w:rPr>
        <w:rFonts w:hint="default" w:ascii="Symbol" w:hAnsi="Symbol"/>
      </w:rPr>
    </w:lvl>
    <w:lvl w:ilvl="1" w:tplc="6B96C80E">
      <w:start w:val="1"/>
      <w:numFmt w:val="bullet"/>
      <w:lvlText w:val="o"/>
      <w:lvlJc w:val="left"/>
      <w:pPr>
        <w:ind w:left="1440" w:hanging="360"/>
      </w:pPr>
      <w:rPr>
        <w:rFonts w:hint="default" w:ascii="Courier New" w:hAnsi="Courier New"/>
      </w:rPr>
    </w:lvl>
    <w:lvl w:ilvl="2" w:tplc="727EB742">
      <w:start w:val="1"/>
      <w:numFmt w:val="bullet"/>
      <w:lvlText w:val=""/>
      <w:lvlJc w:val="left"/>
      <w:pPr>
        <w:ind w:left="2160" w:hanging="360"/>
      </w:pPr>
      <w:rPr>
        <w:rFonts w:hint="default" w:ascii="Wingdings" w:hAnsi="Wingdings"/>
      </w:rPr>
    </w:lvl>
    <w:lvl w:ilvl="3" w:tplc="D0C0D262">
      <w:start w:val="1"/>
      <w:numFmt w:val="bullet"/>
      <w:lvlText w:val=""/>
      <w:lvlJc w:val="left"/>
      <w:pPr>
        <w:ind w:left="2880" w:hanging="360"/>
      </w:pPr>
      <w:rPr>
        <w:rFonts w:hint="default" w:ascii="Symbol" w:hAnsi="Symbol"/>
      </w:rPr>
    </w:lvl>
    <w:lvl w:ilvl="4" w:tplc="991A037C">
      <w:start w:val="1"/>
      <w:numFmt w:val="bullet"/>
      <w:lvlText w:val="o"/>
      <w:lvlJc w:val="left"/>
      <w:pPr>
        <w:ind w:left="3600" w:hanging="360"/>
      </w:pPr>
      <w:rPr>
        <w:rFonts w:hint="default" w:ascii="Courier New" w:hAnsi="Courier New"/>
      </w:rPr>
    </w:lvl>
    <w:lvl w:ilvl="5" w:tplc="0FBE38D2">
      <w:start w:val="1"/>
      <w:numFmt w:val="bullet"/>
      <w:lvlText w:val=""/>
      <w:lvlJc w:val="left"/>
      <w:pPr>
        <w:ind w:left="4320" w:hanging="360"/>
      </w:pPr>
      <w:rPr>
        <w:rFonts w:hint="default" w:ascii="Wingdings" w:hAnsi="Wingdings"/>
      </w:rPr>
    </w:lvl>
    <w:lvl w:ilvl="6" w:tplc="61F463C0">
      <w:start w:val="1"/>
      <w:numFmt w:val="bullet"/>
      <w:lvlText w:val=""/>
      <w:lvlJc w:val="left"/>
      <w:pPr>
        <w:ind w:left="5040" w:hanging="360"/>
      </w:pPr>
      <w:rPr>
        <w:rFonts w:hint="default" w:ascii="Symbol" w:hAnsi="Symbol"/>
      </w:rPr>
    </w:lvl>
    <w:lvl w:ilvl="7" w:tplc="30801A30">
      <w:start w:val="1"/>
      <w:numFmt w:val="bullet"/>
      <w:lvlText w:val="o"/>
      <w:lvlJc w:val="left"/>
      <w:pPr>
        <w:ind w:left="5760" w:hanging="360"/>
      </w:pPr>
      <w:rPr>
        <w:rFonts w:hint="default" w:ascii="Courier New" w:hAnsi="Courier New"/>
      </w:rPr>
    </w:lvl>
    <w:lvl w:ilvl="8" w:tplc="02446936">
      <w:start w:val="1"/>
      <w:numFmt w:val="bullet"/>
      <w:lvlText w:val=""/>
      <w:lvlJc w:val="left"/>
      <w:pPr>
        <w:ind w:left="6480" w:hanging="360"/>
      </w:pPr>
      <w:rPr>
        <w:rFonts w:hint="default" w:ascii="Wingdings" w:hAnsi="Wingdings"/>
      </w:rPr>
    </w:lvl>
  </w:abstractNum>
  <w:abstractNum w:abstractNumId="1" w15:restartNumberingAfterBreak="0">
    <w:nsid w:val="26D610FE"/>
    <w:multiLevelType w:val="hybridMultilevel"/>
    <w:tmpl w:val="AF9808E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650450"/>
    <w:multiLevelType w:val="hybridMultilevel"/>
    <w:tmpl w:val="36000BBA"/>
    <w:lvl w:ilvl="0" w:tplc="FFFFFFFF">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DEEAD"/>
    <w:multiLevelType w:val="hybridMultilevel"/>
    <w:tmpl w:val="138AF76C"/>
    <w:lvl w:ilvl="0" w:tplc="8C30B352">
      <w:start w:val="1"/>
      <w:numFmt w:val="bullet"/>
      <w:lvlText w:val=""/>
      <w:lvlJc w:val="left"/>
      <w:pPr>
        <w:ind w:left="720" w:hanging="360"/>
      </w:pPr>
      <w:rPr>
        <w:rFonts w:hint="default" w:ascii="Symbol" w:hAnsi="Symbol"/>
      </w:rPr>
    </w:lvl>
    <w:lvl w:ilvl="1" w:tplc="C8BED122">
      <w:start w:val="1"/>
      <w:numFmt w:val="bullet"/>
      <w:lvlText w:val="o"/>
      <w:lvlJc w:val="left"/>
      <w:pPr>
        <w:ind w:left="1440" w:hanging="360"/>
      </w:pPr>
      <w:rPr>
        <w:rFonts w:hint="default" w:ascii="Courier New" w:hAnsi="Courier New"/>
      </w:rPr>
    </w:lvl>
    <w:lvl w:ilvl="2" w:tplc="8E34C782">
      <w:start w:val="1"/>
      <w:numFmt w:val="bullet"/>
      <w:lvlText w:val=""/>
      <w:lvlJc w:val="left"/>
      <w:pPr>
        <w:ind w:left="2160" w:hanging="360"/>
      </w:pPr>
      <w:rPr>
        <w:rFonts w:hint="default" w:ascii="Wingdings" w:hAnsi="Wingdings"/>
      </w:rPr>
    </w:lvl>
    <w:lvl w:ilvl="3" w:tplc="54DCE6FA">
      <w:start w:val="1"/>
      <w:numFmt w:val="bullet"/>
      <w:lvlText w:val=""/>
      <w:lvlJc w:val="left"/>
      <w:pPr>
        <w:ind w:left="2880" w:hanging="360"/>
      </w:pPr>
      <w:rPr>
        <w:rFonts w:hint="default" w:ascii="Symbol" w:hAnsi="Symbol"/>
      </w:rPr>
    </w:lvl>
    <w:lvl w:ilvl="4" w:tplc="B32E8A3E">
      <w:start w:val="1"/>
      <w:numFmt w:val="bullet"/>
      <w:lvlText w:val="o"/>
      <w:lvlJc w:val="left"/>
      <w:pPr>
        <w:ind w:left="3600" w:hanging="360"/>
      </w:pPr>
      <w:rPr>
        <w:rFonts w:hint="default" w:ascii="Courier New" w:hAnsi="Courier New"/>
      </w:rPr>
    </w:lvl>
    <w:lvl w:ilvl="5" w:tplc="E71A886C">
      <w:start w:val="1"/>
      <w:numFmt w:val="bullet"/>
      <w:lvlText w:val=""/>
      <w:lvlJc w:val="left"/>
      <w:pPr>
        <w:ind w:left="4320" w:hanging="360"/>
      </w:pPr>
      <w:rPr>
        <w:rFonts w:hint="default" w:ascii="Wingdings" w:hAnsi="Wingdings"/>
      </w:rPr>
    </w:lvl>
    <w:lvl w:ilvl="6" w:tplc="178A7898">
      <w:start w:val="1"/>
      <w:numFmt w:val="bullet"/>
      <w:lvlText w:val=""/>
      <w:lvlJc w:val="left"/>
      <w:pPr>
        <w:ind w:left="5040" w:hanging="360"/>
      </w:pPr>
      <w:rPr>
        <w:rFonts w:hint="default" w:ascii="Symbol" w:hAnsi="Symbol"/>
      </w:rPr>
    </w:lvl>
    <w:lvl w:ilvl="7" w:tplc="E752D52E">
      <w:start w:val="1"/>
      <w:numFmt w:val="bullet"/>
      <w:lvlText w:val="o"/>
      <w:lvlJc w:val="left"/>
      <w:pPr>
        <w:ind w:left="5760" w:hanging="360"/>
      </w:pPr>
      <w:rPr>
        <w:rFonts w:hint="default" w:ascii="Courier New" w:hAnsi="Courier New"/>
      </w:rPr>
    </w:lvl>
    <w:lvl w:ilvl="8" w:tplc="D5F22B26">
      <w:start w:val="1"/>
      <w:numFmt w:val="bullet"/>
      <w:lvlText w:val=""/>
      <w:lvlJc w:val="left"/>
      <w:pPr>
        <w:ind w:left="6480" w:hanging="360"/>
      </w:pPr>
      <w:rPr>
        <w:rFonts w:hint="default" w:ascii="Wingdings" w:hAnsi="Wingdings"/>
      </w:rPr>
    </w:lvl>
  </w:abstractNum>
  <w:abstractNum w:abstractNumId="4" w15:restartNumberingAfterBreak="0">
    <w:nsid w:val="370D28A9"/>
    <w:multiLevelType w:val="hybridMultilevel"/>
    <w:tmpl w:val="B710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BB9C1"/>
    <w:multiLevelType w:val="hybridMultilevel"/>
    <w:tmpl w:val="5344DCD0"/>
    <w:lvl w:ilvl="0" w:tplc="CBD8DC66">
      <w:start w:val="1"/>
      <w:numFmt w:val="bullet"/>
      <w:lvlText w:val=""/>
      <w:lvlJc w:val="left"/>
      <w:pPr>
        <w:ind w:left="720" w:hanging="360"/>
      </w:pPr>
      <w:rPr>
        <w:rFonts w:hint="default" w:ascii="Symbol" w:hAnsi="Symbol"/>
      </w:rPr>
    </w:lvl>
    <w:lvl w:ilvl="1" w:tplc="E6AA9DF0">
      <w:start w:val="1"/>
      <w:numFmt w:val="bullet"/>
      <w:lvlText w:val="o"/>
      <w:lvlJc w:val="left"/>
      <w:pPr>
        <w:ind w:left="1440" w:hanging="360"/>
      </w:pPr>
      <w:rPr>
        <w:rFonts w:hint="default" w:ascii="Courier New" w:hAnsi="Courier New"/>
      </w:rPr>
    </w:lvl>
    <w:lvl w:ilvl="2" w:tplc="9B546C26">
      <w:start w:val="1"/>
      <w:numFmt w:val="bullet"/>
      <w:lvlText w:val=""/>
      <w:lvlJc w:val="left"/>
      <w:pPr>
        <w:ind w:left="2160" w:hanging="360"/>
      </w:pPr>
      <w:rPr>
        <w:rFonts w:hint="default" w:ascii="Wingdings" w:hAnsi="Wingdings"/>
      </w:rPr>
    </w:lvl>
    <w:lvl w:ilvl="3" w:tplc="70EA194E">
      <w:start w:val="1"/>
      <w:numFmt w:val="bullet"/>
      <w:lvlText w:val=""/>
      <w:lvlJc w:val="left"/>
      <w:pPr>
        <w:ind w:left="2880" w:hanging="360"/>
      </w:pPr>
      <w:rPr>
        <w:rFonts w:hint="default" w:ascii="Symbol" w:hAnsi="Symbol"/>
      </w:rPr>
    </w:lvl>
    <w:lvl w:ilvl="4" w:tplc="44E806E2">
      <w:start w:val="1"/>
      <w:numFmt w:val="bullet"/>
      <w:lvlText w:val="o"/>
      <w:lvlJc w:val="left"/>
      <w:pPr>
        <w:ind w:left="3600" w:hanging="360"/>
      </w:pPr>
      <w:rPr>
        <w:rFonts w:hint="default" w:ascii="Courier New" w:hAnsi="Courier New"/>
      </w:rPr>
    </w:lvl>
    <w:lvl w:ilvl="5" w:tplc="5DFA9F32">
      <w:start w:val="1"/>
      <w:numFmt w:val="bullet"/>
      <w:lvlText w:val=""/>
      <w:lvlJc w:val="left"/>
      <w:pPr>
        <w:ind w:left="4320" w:hanging="360"/>
      </w:pPr>
      <w:rPr>
        <w:rFonts w:hint="default" w:ascii="Wingdings" w:hAnsi="Wingdings"/>
      </w:rPr>
    </w:lvl>
    <w:lvl w:ilvl="6" w:tplc="EBF22058">
      <w:start w:val="1"/>
      <w:numFmt w:val="bullet"/>
      <w:lvlText w:val=""/>
      <w:lvlJc w:val="left"/>
      <w:pPr>
        <w:ind w:left="5040" w:hanging="360"/>
      </w:pPr>
      <w:rPr>
        <w:rFonts w:hint="default" w:ascii="Symbol" w:hAnsi="Symbol"/>
      </w:rPr>
    </w:lvl>
    <w:lvl w:ilvl="7" w:tplc="4100259C">
      <w:start w:val="1"/>
      <w:numFmt w:val="bullet"/>
      <w:lvlText w:val="o"/>
      <w:lvlJc w:val="left"/>
      <w:pPr>
        <w:ind w:left="5760" w:hanging="360"/>
      </w:pPr>
      <w:rPr>
        <w:rFonts w:hint="default" w:ascii="Courier New" w:hAnsi="Courier New"/>
      </w:rPr>
    </w:lvl>
    <w:lvl w:ilvl="8" w:tplc="33D03630">
      <w:start w:val="1"/>
      <w:numFmt w:val="bullet"/>
      <w:lvlText w:val=""/>
      <w:lvlJc w:val="left"/>
      <w:pPr>
        <w:ind w:left="6480" w:hanging="360"/>
      </w:pPr>
      <w:rPr>
        <w:rFonts w:hint="default" w:ascii="Wingdings" w:hAnsi="Wingdings"/>
      </w:rPr>
    </w:lvl>
  </w:abstractNum>
  <w:abstractNum w:abstractNumId="6" w15:restartNumberingAfterBreak="0">
    <w:nsid w:val="62BC1843"/>
    <w:multiLevelType w:val="hybridMultilevel"/>
    <w:tmpl w:val="8EAA77BE"/>
    <w:lvl w:ilvl="0" w:tplc="43D25156">
      <w:start w:val="1"/>
      <w:numFmt w:val="bullet"/>
      <w:lvlText w:val=""/>
      <w:lvlJc w:val="left"/>
      <w:pPr>
        <w:ind w:left="720" w:hanging="360"/>
      </w:pPr>
      <w:rPr>
        <w:rFonts w:hint="default" w:ascii="Symbol" w:hAnsi="Symbol"/>
      </w:rPr>
    </w:lvl>
    <w:lvl w:ilvl="1" w:tplc="C00AEBD4">
      <w:start w:val="1"/>
      <w:numFmt w:val="bullet"/>
      <w:lvlText w:val="o"/>
      <w:lvlJc w:val="left"/>
      <w:pPr>
        <w:ind w:left="1440" w:hanging="360"/>
      </w:pPr>
      <w:rPr>
        <w:rFonts w:hint="default" w:ascii="Courier New" w:hAnsi="Courier New"/>
      </w:rPr>
    </w:lvl>
    <w:lvl w:ilvl="2" w:tplc="B888F35A">
      <w:start w:val="1"/>
      <w:numFmt w:val="bullet"/>
      <w:lvlText w:val=""/>
      <w:lvlJc w:val="left"/>
      <w:pPr>
        <w:ind w:left="2160" w:hanging="360"/>
      </w:pPr>
      <w:rPr>
        <w:rFonts w:hint="default" w:ascii="Wingdings" w:hAnsi="Wingdings"/>
      </w:rPr>
    </w:lvl>
    <w:lvl w:ilvl="3" w:tplc="6C64C5BA">
      <w:start w:val="1"/>
      <w:numFmt w:val="bullet"/>
      <w:lvlText w:val=""/>
      <w:lvlJc w:val="left"/>
      <w:pPr>
        <w:ind w:left="2880" w:hanging="360"/>
      </w:pPr>
      <w:rPr>
        <w:rFonts w:hint="default" w:ascii="Symbol" w:hAnsi="Symbol"/>
      </w:rPr>
    </w:lvl>
    <w:lvl w:ilvl="4" w:tplc="102E0EB2">
      <w:start w:val="1"/>
      <w:numFmt w:val="bullet"/>
      <w:lvlText w:val="o"/>
      <w:lvlJc w:val="left"/>
      <w:pPr>
        <w:ind w:left="3600" w:hanging="360"/>
      </w:pPr>
      <w:rPr>
        <w:rFonts w:hint="default" w:ascii="Courier New" w:hAnsi="Courier New"/>
      </w:rPr>
    </w:lvl>
    <w:lvl w:ilvl="5" w:tplc="14AEC5F4">
      <w:start w:val="1"/>
      <w:numFmt w:val="bullet"/>
      <w:lvlText w:val=""/>
      <w:lvlJc w:val="left"/>
      <w:pPr>
        <w:ind w:left="4320" w:hanging="360"/>
      </w:pPr>
      <w:rPr>
        <w:rFonts w:hint="default" w:ascii="Wingdings" w:hAnsi="Wingdings"/>
      </w:rPr>
    </w:lvl>
    <w:lvl w:ilvl="6" w:tplc="B6486C82">
      <w:start w:val="1"/>
      <w:numFmt w:val="bullet"/>
      <w:lvlText w:val=""/>
      <w:lvlJc w:val="left"/>
      <w:pPr>
        <w:ind w:left="5040" w:hanging="360"/>
      </w:pPr>
      <w:rPr>
        <w:rFonts w:hint="default" w:ascii="Symbol" w:hAnsi="Symbol"/>
      </w:rPr>
    </w:lvl>
    <w:lvl w:ilvl="7" w:tplc="4A04E7EA">
      <w:start w:val="1"/>
      <w:numFmt w:val="bullet"/>
      <w:lvlText w:val="o"/>
      <w:lvlJc w:val="left"/>
      <w:pPr>
        <w:ind w:left="5760" w:hanging="360"/>
      </w:pPr>
      <w:rPr>
        <w:rFonts w:hint="default" w:ascii="Courier New" w:hAnsi="Courier New"/>
      </w:rPr>
    </w:lvl>
    <w:lvl w:ilvl="8" w:tplc="A984AC08">
      <w:start w:val="1"/>
      <w:numFmt w:val="bullet"/>
      <w:lvlText w:val=""/>
      <w:lvlJc w:val="left"/>
      <w:pPr>
        <w:ind w:left="6480" w:hanging="360"/>
      </w:pPr>
      <w:rPr>
        <w:rFonts w:hint="default" w:ascii="Wingdings" w:hAnsi="Wingdings"/>
      </w:rPr>
    </w:lvl>
  </w:abstractNum>
  <w:abstractNum w:abstractNumId="7" w15:restartNumberingAfterBreak="0">
    <w:nsid w:val="6DA75D3D"/>
    <w:multiLevelType w:val="multilevel"/>
    <w:tmpl w:val="86A29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2B4339E"/>
    <w:multiLevelType w:val="hybridMultilevel"/>
    <w:tmpl w:val="F3102F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5446631">
    <w:abstractNumId w:val="0"/>
  </w:num>
  <w:num w:numId="2" w16cid:durableId="577062646">
    <w:abstractNumId w:val="5"/>
  </w:num>
  <w:num w:numId="3" w16cid:durableId="1235313523">
    <w:abstractNumId w:val="6"/>
  </w:num>
  <w:num w:numId="4" w16cid:durableId="1826630748">
    <w:abstractNumId w:val="3"/>
  </w:num>
  <w:num w:numId="5" w16cid:durableId="928083184">
    <w:abstractNumId w:val="7"/>
  </w:num>
  <w:num w:numId="6" w16cid:durableId="1279487473">
    <w:abstractNumId w:val="1"/>
  </w:num>
  <w:num w:numId="7" w16cid:durableId="561330485">
    <w:abstractNumId w:val="4"/>
  </w:num>
  <w:num w:numId="8" w16cid:durableId="1005940587">
    <w:abstractNumId w:val="2"/>
  </w:num>
  <w:num w:numId="9" w16cid:durableId="1817644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8D"/>
    <w:rsid w:val="00023430"/>
    <w:rsid w:val="00026DEC"/>
    <w:rsid w:val="00077642"/>
    <w:rsid w:val="00094448"/>
    <w:rsid w:val="0009641B"/>
    <w:rsid w:val="000B21DB"/>
    <w:rsid w:val="000F17E9"/>
    <w:rsid w:val="0014618A"/>
    <w:rsid w:val="001A4654"/>
    <w:rsid w:val="001B3773"/>
    <w:rsid w:val="001B5E67"/>
    <w:rsid w:val="001C0A2D"/>
    <w:rsid w:val="002040DF"/>
    <w:rsid w:val="002348EB"/>
    <w:rsid w:val="002B1B37"/>
    <w:rsid w:val="002C4227"/>
    <w:rsid w:val="002E2EF1"/>
    <w:rsid w:val="00310E72"/>
    <w:rsid w:val="00322495"/>
    <w:rsid w:val="00340DFC"/>
    <w:rsid w:val="0036672F"/>
    <w:rsid w:val="003B198A"/>
    <w:rsid w:val="003B2CC1"/>
    <w:rsid w:val="003B4FCC"/>
    <w:rsid w:val="003B60D4"/>
    <w:rsid w:val="003C66CA"/>
    <w:rsid w:val="003D04D2"/>
    <w:rsid w:val="003E0C00"/>
    <w:rsid w:val="003E2181"/>
    <w:rsid w:val="00446CA4"/>
    <w:rsid w:val="004546E8"/>
    <w:rsid w:val="00463CA1"/>
    <w:rsid w:val="004C3A9E"/>
    <w:rsid w:val="004C3FE0"/>
    <w:rsid w:val="004E38D4"/>
    <w:rsid w:val="004F3D32"/>
    <w:rsid w:val="00501519"/>
    <w:rsid w:val="0053232F"/>
    <w:rsid w:val="00547CD0"/>
    <w:rsid w:val="0056282E"/>
    <w:rsid w:val="00574B36"/>
    <w:rsid w:val="005900E6"/>
    <w:rsid w:val="005E5F85"/>
    <w:rsid w:val="005F2062"/>
    <w:rsid w:val="005F2C82"/>
    <w:rsid w:val="00656A4D"/>
    <w:rsid w:val="006C7449"/>
    <w:rsid w:val="006E524A"/>
    <w:rsid w:val="006E7C17"/>
    <w:rsid w:val="006F3C3A"/>
    <w:rsid w:val="007309D0"/>
    <w:rsid w:val="0076736E"/>
    <w:rsid w:val="00767AB3"/>
    <w:rsid w:val="007F28AB"/>
    <w:rsid w:val="00801524"/>
    <w:rsid w:val="00833434"/>
    <w:rsid w:val="008358E5"/>
    <w:rsid w:val="00847788"/>
    <w:rsid w:val="00871520"/>
    <w:rsid w:val="00894304"/>
    <w:rsid w:val="00906D6C"/>
    <w:rsid w:val="0095537C"/>
    <w:rsid w:val="009753CB"/>
    <w:rsid w:val="00982E76"/>
    <w:rsid w:val="00A3247D"/>
    <w:rsid w:val="00A86815"/>
    <w:rsid w:val="00A95586"/>
    <w:rsid w:val="00B70342"/>
    <w:rsid w:val="00B75B45"/>
    <w:rsid w:val="00B76DCB"/>
    <w:rsid w:val="00B9042C"/>
    <w:rsid w:val="00BB258D"/>
    <w:rsid w:val="00C24541"/>
    <w:rsid w:val="00C44428"/>
    <w:rsid w:val="00C71074"/>
    <w:rsid w:val="00CC39F0"/>
    <w:rsid w:val="00CD027E"/>
    <w:rsid w:val="00CE2591"/>
    <w:rsid w:val="00CE2DB8"/>
    <w:rsid w:val="00D00E97"/>
    <w:rsid w:val="00D01FD0"/>
    <w:rsid w:val="00D14472"/>
    <w:rsid w:val="00D3704F"/>
    <w:rsid w:val="00D413B0"/>
    <w:rsid w:val="00D43B03"/>
    <w:rsid w:val="00DE50FC"/>
    <w:rsid w:val="00E328D0"/>
    <w:rsid w:val="00E3392F"/>
    <w:rsid w:val="00EF387A"/>
    <w:rsid w:val="00EF6FD2"/>
    <w:rsid w:val="00F24FD7"/>
    <w:rsid w:val="00F36AFF"/>
    <w:rsid w:val="00F840F7"/>
    <w:rsid w:val="00F923AF"/>
    <w:rsid w:val="00F9577E"/>
    <w:rsid w:val="00FC09A5"/>
    <w:rsid w:val="0222220D"/>
    <w:rsid w:val="04778452"/>
    <w:rsid w:val="055F30FC"/>
    <w:rsid w:val="09204068"/>
    <w:rsid w:val="0C0AEDF2"/>
    <w:rsid w:val="0D0547D8"/>
    <w:rsid w:val="0DB56DC4"/>
    <w:rsid w:val="0FC908B1"/>
    <w:rsid w:val="0FD0284F"/>
    <w:rsid w:val="127E1C17"/>
    <w:rsid w:val="14E39429"/>
    <w:rsid w:val="15DE710C"/>
    <w:rsid w:val="16A71660"/>
    <w:rsid w:val="18624B1C"/>
    <w:rsid w:val="19194F6E"/>
    <w:rsid w:val="1A38E4A8"/>
    <w:rsid w:val="1A480648"/>
    <w:rsid w:val="1A51F161"/>
    <w:rsid w:val="1D6ABF34"/>
    <w:rsid w:val="1DB80688"/>
    <w:rsid w:val="2535111D"/>
    <w:rsid w:val="258A038A"/>
    <w:rsid w:val="291064E6"/>
    <w:rsid w:val="29175301"/>
    <w:rsid w:val="2919F647"/>
    <w:rsid w:val="298D1065"/>
    <w:rsid w:val="2DBD2028"/>
    <w:rsid w:val="2E5A8F1C"/>
    <w:rsid w:val="30241173"/>
    <w:rsid w:val="305ADD07"/>
    <w:rsid w:val="353FE9E8"/>
    <w:rsid w:val="35B048A3"/>
    <w:rsid w:val="38DC8D3B"/>
    <w:rsid w:val="3994674C"/>
    <w:rsid w:val="3B0D44A2"/>
    <w:rsid w:val="3B7D3F55"/>
    <w:rsid w:val="3C99767B"/>
    <w:rsid w:val="3CD5EDFC"/>
    <w:rsid w:val="41332CBD"/>
    <w:rsid w:val="43B47871"/>
    <w:rsid w:val="45B4D8C6"/>
    <w:rsid w:val="46F72F4D"/>
    <w:rsid w:val="47F20E40"/>
    <w:rsid w:val="48F08E88"/>
    <w:rsid w:val="495C4C54"/>
    <w:rsid w:val="49B25344"/>
    <w:rsid w:val="4C1522A3"/>
    <w:rsid w:val="4C2746EF"/>
    <w:rsid w:val="5088F7EE"/>
    <w:rsid w:val="53AE90D2"/>
    <w:rsid w:val="59418C0F"/>
    <w:rsid w:val="5F022BD5"/>
    <w:rsid w:val="605A7720"/>
    <w:rsid w:val="6155BB8D"/>
    <w:rsid w:val="62CED6A5"/>
    <w:rsid w:val="6564765C"/>
    <w:rsid w:val="6598F213"/>
    <w:rsid w:val="67F09465"/>
    <w:rsid w:val="683033D7"/>
    <w:rsid w:val="68D42C46"/>
    <w:rsid w:val="6B626A29"/>
    <w:rsid w:val="6D4CD138"/>
    <w:rsid w:val="6DD2CCE7"/>
    <w:rsid w:val="6F10E55B"/>
    <w:rsid w:val="748AB76A"/>
    <w:rsid w:val="755BF54D"/>
    <w:rsid w:val="7A5B1654"/>
    <w:rsid w:val="7AF326DA"/>
    <w:rsid w:val="7B81CDFE"/>
    <w:rsid w:val="7DF27DEB"/>
    <w:rsid w:val="7E722B80"/>
    <w:rsid w:val="7FC3B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B1D8C"/>
  <w15:chartTrackingRefBased/>
  <w15:docId w15:val="{6861C94F-5E10-4BF2-BF72-4F947E4A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semiHidden/>
    <w:unhideWhenUsed/>
    <w:qFormat/>
    <w:rsid w:val="00B76DCB"/>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BB258D"/>
    <w:pPr>
      <w:ind w:left="720"/>
      <w:contextualSpacing/>
    </w:pPr>
  </w:style>
  <w:style w:type="character" w:styleId="Hyperlink">
    <w:name w:val="Hyperlink"/>
    <w:basedOn w:val="DefaultParagraphFont"/>
    <w:uiPriority w:val="99"/>
    <w:unhideWhenUsed/>
    <w:rsid w:val="00310E72"/>
    <w:rPr>
      <w:color w:val="0563C1" w:themeColor="hyperlink"/>
      <w:u w:val="single"/>
    </w:rPr>
  </w:style>
  <w:style w:type="paragraph" w:styleId="Header">
    <w:name w:val="header"/>
    <w:basedOn w:val="Normal"/>
    <w:link w:val="HeaderChar"/>
    <w:uiPriority w:val="99"/>
    <w:unhideWhenUsed/>
    <w:rsid w:val="00B76D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6DCB"/>
  </w:style>
  <w:style w:type="paragraph" w:styleId="Footer">
    <w:name w:val="footer"/>
    <w:basedOn w:val="Normal"/>
    <w:link w:val="FooterChar"/>
    <w:uiPriority w:val="99"/>
    <w:unhideWhenUsed/>
    <w:rsid w:val="00B76D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6DCB"/>
  </w:style>
  <w:style w:type="character" w:styleId="Heading4Char" w:customStyle="1">
    <w:name w:val="Heading 4 Char"/>
    <w:basedOn w:val="DefaultParagraphFont"/>
    <w:link w:val="Heading4"/>
    <w:uiPriority w:val="9"/>
    <w:semiHidden/>
    <w:rsid w:val="00B76DCB"/>
    <w:rPr>
      <w:rFonts w:asciiTheme="majorHAnsi" w:hAnsiTheme="majorHAnsi" w:eastAsiaTheme="majorEastAsia" w:cstheme="majorBidi"/>
      <w:i/>
      <w:iCs/>
      <w:color w:val="2E74B5" w:themeColor="accent1" w:themeShade="BF"/>
    </w:rPr>
  </w:style>
  <w:style w:type="character" w:styleId="UnresolvedMention">
    <w:name w:val="Unresolved Mention"/>
    <w:basedOn w:val="DefaultParagraphFont"/>
    <w:uiPriority w:val="99"/>
    <w:semiHidden/>
    <w:unhideWhenUsed/>
    <w:rsid w:val="006E5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781899">
      <w:bodyDiv w:val="1"/>
      <w:marLeft w:val="0"/>
      <w:marRight w:val="0"/>
      <w:marTop w:val="0"/>
      <w:marBottom w:val="0"/>
      <w:divBdr>
        <w:top w:val="none" w:sz="0" w:space="0" w:color="auto"/>
        <w:left w:val="none" w:sz="0" w:space="0" w:color="auto"/>
        <w:bottom w:val="none" w:sz="0" w:space="0" w:color="auto"/>
        <w:right w:val="none" w:sz="0" w:space="0" w:color="auto"/>
      </w:divBdr>
      <w:divsChild>
        <w:div w:id="199366108">
          <w:marLeft w:val="0"/>
          <w:marRight w:val="0"/>
          <w:marTop w:val="0"/>
          <w:marBottom w:val="0"/>
          <w:divBdr>
            <w:top w:val="none" w:sz="0" w:space="0" w:color="auto"/>
            <w:left w:val="none" w:sz="0" w:space="0" w:color="auto"/>
            <w:bottom w:val="none" w:sz="0" w:space="0" w:color="auto"/>
            <w:right w:val="none" w:sz="0" w:space="0" w:color="auto"/>
          </w:divBdr>
          <w:divsChild>
            <w:div w:id="2128692009">
              <w:marLeft w:val="0"/>
              <w:marRight w:val="0"/>
              <w:marTop w:val="150"/>
              <w:marBottom w:val="150"/>
              <w:divBdr>
                <w:top w:val="none" w:sz="0" w:space="0" w:color="auto"/>
                <w:left w:val="none" w:sz="0" w:space="0" w:color="auto"/>
                <w:bottom w:val="none" w:sz="0" w:space="0" w:color="auto"/>
                <w:right w:val="none" w:sz="0" w:space="0" w:color="auto"/>
              </w:divBdr>
            </w:div>
            <w:div w:id="424231573">
              <w:marLeft w:val="0"/>
              <w:marRight w:val="0"/>
              <w:marTop w:val="150"/>
              <w:marBottom w:val="150"/>
              <w:divBdr>
                <w:top w:val="none" w:sz="0" w:space="0" w:color="auto"/>
                <w:left w:val="none" w:sz="0" w:space="0" w:color="auto"/>
                <w:bottom w:val="none" w:sz="0" w:space="0" w:color="auto"/>
                <w:right w:val="none" w:sz="0" w:space="0" w:color="auto"/>
              </w:divBdr>
            </w:div>
            <w:div w:id="724261086">
              <w:marLeft w:val="0"/>
              <w:marRight w:val="0"/>
              <w:marTop w:val="150"/>
              <w:marBottom w:val="150"/>
              <w:divBdr>
                <w:top w:val="none" w:sz="0" w:space="0" w:color="auto"/>
                <w:left w:val="none" w:sz="0" w:space="0" w:color="auto"/>
                <w:bottom w:val="none" w:sz="0" w:space="0" w:color="auto"/>
                <w:right w:val="none" w:sz="0" w:space="0" w:color="auto"/>
              </w:divBdr>
              <w:divsChild>
                <w:div w:id="1739814981">
                  <w:marLeft w:val="0"/>
                  <w:marRight w:val="0"/>
                  <w:marTop w:val="0"/>
                  <w:marBottom w:val="0"/>
                  <w:divBdr>
                    <w:top w:val="none" w:sz="0" w:space="0" w:color="auto"/>
                    <w:left w:val="none" w:sz="0" w:space="0" w:color="auto"/>
                    <w:bottom w:val="none" w:sz="0" w:space="0" w:color="auto"/>
                    <w:right w:val="none" w:sz="0" w:space="0" w:color="auto"/>
                  </w:divBdr>
                </w:div>
              </w:divsChild>
            </w:div>
            <w:div w:id="1689286171">
              <w:marLeft w:val="0"/>
              <w:marRight w:val="0"/>
              <w:marTop w:val="150"/>
              <w:marBottom w:val="150"/>
              <w:divBdr>
                <w:top w:val="none" w:sz="0" w:space="0" w:color="auto"/>
                <w:left w:val="none" w:sz="0" w:space="0" w:color="auto"/>
                <w:bottom w:val="none" w:sz="0" w:space="0" w:color="auto"/>
                <w:right w:val="none" w:sz="0" w:space="0" w:color="auto"/>
              </w:divBdr>
              <w:divsChild>
                <w:div w:id="1589344284">
                  <w:marLeft w:val="0"/>
                  <w:marRight w:val="0"/>
                  <w:marTop w:val="0"/>
                  <w:marBottom w:val="0"/>
                  <w:divBdr>
                    <w:top w:val="none" w:sz="0" w:space="0" w:color="auto"/>
                    <w:left w:val="none" w:sz="0" w:space="0" w:color="auto"/>
                    <w:bottom w:val="none" w:sz="0" w:space="0" w:color="auto"/>
                    <w:right w:val="none" w:sz="0" w:space="0" w:color="auto"/>
                  </w:divBdr>
                </w:div>
              </w:divsChild>
            </w:div>
            <w:div w:id="447313625">
              <w:marLeft w:val="0"/>
              <w:marRight w:val="0"/>
              <w:marTop w:val="150"/>
              <w:marBottom w:val="150"/>
              <w:divBdr>
                <w:top w:val="none" w:sz="0" w:space="0" w:color="auto"/>
                <w:left w:val="none" w:sz="0" w:space="0" w:color="auto"/>
                <w:bottom w:val="none" w:sz="0" w:space="0" w:color="auto"/>
                <w:right w:val="none" w:sz="0" w:space="0" w:color="auto"/>
              </w:divBdr>
              <w:divsChild>
                <w:div w:id="364600894">
                  <w:marLeft w:val="0"/>
                  <w:marRight w:val="0"/>
                  <w:marTop w:val="0"/>
                  <w:marBottom w:val="0"/>
                  <w:divBdr>
                    <w:top w:val="none" w:sz="0" w:space="0" w:color="auto"/>
                    <w:left w:val="none" w:sz="0" w:space="0" w:color="auto"/>
                    <w:bottom w:val="none" w:sz="0" w:space="0" w:color="auto"/>
                    <w:right w:val="none" w:sz="0" w:space="0" w:color="auto"/>
                  </w:divBdr>
                </w:div>
              </w:divsChild>
            </w:div>
            <w:div w:id="2070762746">
              <w:marLeft w:val="0"/>
              <w:marRight w:val="0"/>
              <w:marTop w:val="150"/>
              <w:marBottom w:val="300"/>
              <w:divBdr>
                <w:top w:val="none" w:sz="0" w:space="0" w:color="auto"/>
                <w:left w:val="none" w:sz="0" w:space="0" w:color="auto"/>
                <w:bottom w:val="none" w:sz="0" w:space="0" w:color="auto"/>
                <w:right w:val="none" w:sz="0" w:space="0" w:color="auto"/>
              </w:divBdr>
            </w:div>
          </w:divsChild>
        </w:div>
        <w:div w:id="2038190265">
          <w:marLeft w:val="0"/>
          <w:marRight w:val="0"/>
          <w:marTop w:val="0"/>
          <w:marBottom w:val="0"/>
          <w:divBdr>
            <w:top w:val="none" w:sz="0" w:space="0" w:color="auto"/>
            <w:left w:val="none" w:sz="0" w:space="0" w:color="auto"/>
            <w:bottom w:val="none" w:sz="0" w:space="0" w:color="auto"/>
            <w:right w:val="none" w:sz="0" w:space="0" w:color="auto"/>
          </w:divBdr>
          <w:divsChild>
            <w:div w:id="966088116">
              <w:marLeft w:val="0"/>
              <w:marRight w:val="0"/>
              <w:marTop w:val="150"/>
              <w:marBottom w:val="300"/>
              <w:divBdr>
                <w:top w:val="none" w:sz="0" w:space="0" w:color="auto"/>
                <w:left w:val="none" w:sz="0" w:space="0" w:color="auto"/>
                <w:bottom w:val="none" w:sz="0" w:space="0" w:color="auto"/>
                <w:right w:val="none" w:sz="0" w:space="0" w:color="auto"/>
              </w:divBdr>
            </w:div>
          </w:divsChild>
        </w:div>
        <w:div w:id="65762893">
          <w:marLeft w:val="0"/>
          <w:marRight w:val="0"/>
          <w:marTop w:val="0"/>
          <w:marBottom w:val="0"/>
          <w:divBdr>
            <w:top w:val="none" w:sz="0" w:space="0" w:color="auto"/>
            <w:left w:val="none" w:sz="0" w:space="0" w:color="auto"/>
            <w:bottom w:val="none" w:sz="0" w:space="0" w:color="auto"/>
            <w:right w:val="none" w:sz="0" w:space="0" w:color="auto"/>
          </w:divBdr>
          <w:divsChild>
            <w:div w:id="323552733">
              <w:marLeft w:val="0"/>
              <w:marRight w:val="0"/>
              <w:marTop w:val="150"/>
              <w:marBottom w:val="150"/>
              <w:divBdr>
                <w:top w:val="none" w:sz="0" w:space="0" w:color="auto"/>
                <w:left w:val="none" w:sz="0" w:space="0" w:color="auto"/>
                <w:bottom w:val="none" w:sz="0" w:space="0" w:color="auto"/>
                <w:right w:val="none" w:sz="0" w:space="0" w:color="auto"/>
              </w:divBdr>
              <w:divsChild>
                <w:div w:id="18113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482">
          <w:marLeft w:val="0"/>
          <w:marRight w:val="0"/>
          <w:marTop w:val="0"/>
          <w:marBottom w:val="0"/>
          <w:divBdr>
            <w:top w:val="none" w:sz="0" w:space="0" w:color="auto"/>
            <w:left w:val="none" w:sz="0" w:space="0" w:color="auto"/>
            <w:bottom w:val="none" w:sz="0" w:space="0" w:color="auto"/>
            <w:right w:val="none" w:sz="0" w:space="0" w:color="auto"/>
          </w:divBdr>
          <w:divsChild>
            <w:div w:id="1110226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EA545F1BCC9469FDF724BC6E18B7C" ma:contentTypeVersion="14" ma:contentTypeDescription="Create a new document." ma:contentTypeScope="" ma:versionID="1c92b644ea7f5494ddcc5076660396d4">
  <xsd:schema xmlns:xsd="http://www.w3.org/2001/XMLSchema" xmlns:xs="http://www.w3.org/2001/XMLSchema" xmlns:p="http://schemas.microsoft.com/office/2006/metadata/properties" xmlns:ns2="6dd17d9f-91a6-4527-857b-826934be032c" xmlns:ns3="0424b743-1c08-46ac-adbc-a79332852deb" targetNamespace="http://schemas.microsoft.com/office/2006/metadata/properties" ma:root="true" ma:fieldsID="d2f9c1bb2cc2db50e21e18369747cdb6" ns2:_="" ns3:_="">
    <xsd:import namespace="6dd17d9f-91a6-4527-857b-826934be032c"/>
    <xsd:import namespace="0424b743-1c08-46ac-adbc-a79332852d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7d9f-91a6-4527-857b-826934be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3a833d5-5391-43f9-8cbe-b168e5bb5c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4b743-1c08-46ac-adbc-a79332852d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d17d9f-91a6-4527-857b-826934be03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39E633-0695-4DD3-935F-E5554173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7d9f-91a6-4527-857b-826934be032c"/>
    <ds:schemaRef ds:uri="0424b743-1c08-46ac-adbc-a79332852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7CFCF-105A-4F6A-89BB-584F82243143}">
  <ds:schemaRefs>
    <ds:schemaRef ds:uri="http://schemas.microsoft.com/sharepoint/v3/contenttype/forms"/>
  </ds:schemaRefs>
</ds:datastoreItem>
</file>

<file path=customXml/itemProps3.xml><?xml version="1.0" encoding="utf-8"?>
<ds:datastoreItem xmlns:ds="http://schemas.openxmlformats.org/officeDocument/2006/customXml" ds:itemID="{C8B3C8F5-7A72-4834-AA0C-D291C04CA819}">
  <ds:schemaRefs>
    <ds:schemaRef ds:uri="http://schemas.microsoft.com/office/2006/metadata/properties"/>
    <ds:schemaRef ds:uri="http://schemas.microsoft.com/office/infopath/2007/PartnerControls"/>
    <ds:schemaRef ds:uri="6dd17d9f-91a6-4527-857b-826934be03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 Dunn</dc:creator>
  <keywords/>
  <dc:description/>
  <lastModifiedBy>Delaney Coe</lastModifiedBy>
  <revision>18</revision>
  <lastPrinted>2021-03-31T17:17:00.0000000Z</lastPrinted>
  <dcterms:created xsi:type="dcterms:W3CDTF">2023-11-29T17:51:00.0000000Z</dcterms:created>
  <dcterms:modified xsi:type="dcterms:W3CDTF">2024-10-14T19:30:33.4218408Z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0x0101008E3EA545F1BCC9469FDF724BC6E18B7C</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